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22" w:rsidRDefault="00331D22" w:rsidP="00331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22">
        <w:rPr>
          <w:rFonts w:ascii="Times New Roman" w:hAnsi="Times New Roman" w:cs="Times New Roman"/>
          <w:b/>
          <w:sz w:val="28"/>
          <w:szCs w:val="28"/>
        </w:rPr>
        <w:t xml:space="preserve">Рекомендательный список статей из периодических изданий </w:t>
      </w:r>
    </w:p>
    <w:p w:rsidR="00331D22" w:rsidRPr="00331D22" w:rsidRDefault="00331D22" w:rsidP="00331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22">
        <w:rPr>
          <w:rFonts w:ascii="Times New Roman" w:hAnsi="Times New Roman" w:cs="Times New Roman"/>
          <w:b/>
          <w:sz w:val="28"/>
          <w:szCs w:val="28"/>
        </w:rPr>
        <w:t>«Терроризм и экстремизм в зеркале прессы»</w:t>
      </w:r>
    </w:p>
    <w:p w:rsidR="00331D22" w:rsidRPr="00331D22" w:rsidRDefault="00331D22" w:rsidP="00331D22">
      <w:pPr>
        <w:rPr>
          <w:rFonts w:ascii="Times New Roman" w:hAnsi="Times New Roman" w:cs="Times New Roman"/>
          <w:sz w:val="28"/>
          <w:szCs w:val="28"/>
        </w:rPr>
      </w:pPr>
    </w:p>
    <w:p w:rsidR="00331D22" w:rsidRPr="00331D22" w:rsidRDefault="00331D22" w:rsidP="00331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2">
        <w:rPr>
          <w:rFonts w:ascii="Times New Roman" w:hAnsi="Times New Roman" w:cs="Times New Roman"/>
          <w:sz w:val="28"/>
          <w:szCs w:val="28"/>
        </w:rPr>
        <w:t>Проблема противодействия терроризму как явлению общественной жизни и современной политической реальности признается сегодня одной из самых важных. Не случайно активизация работы по информационно-пропагандистскому обеспечению антитеррористических мероприятий является одной из основных целей противодействия терроризму в нашем государстве.</w:t>
      </w:r>
    </w:p>
    <w:p w:rsidR="00331D22" w:rsidRPr="00331D22" w:rsidRDefault="00331D22" w:rsidP="00331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2">
        <w:rPr>
          <w:rFonts w:ascii="Times New Roman" w:hAnsi="Times New Roman" w:cs="Times New Roman"/>
          <w:sz w:val="28"/>
          <w:szCs w:val="28"/>
        </w:rPr>
        <w:t>Предлагаемые материалы содержат практический опыт в области профилактики терроризма, минимизации и ликвидации последствий его проявлений, который необходимо учитывать при решении возникающих проблем.</w:t>
      </w:r>
    </w:p>
    <w:p w:rsidR="00331D22" w:rsidRPr="00331D22" w:rsidRDefault="00331D22" w:rsidP="00331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D22">
        <w:rPr>
          <w:rFonts w:ascii="Times New Roman" w:hAnsi="Times New Roman" w:cs="Times New Roman"/>
          <w:sz w:val="28"/>
          <w:szCs w:val="28"/>
        </w:rPr>
        <w:t xml:space="preserve">Хронологический охват материалов включает статьи за период с 2020 по 2023 гг. При отборе материалов был использован фонд периодических изданий Национальной библиотеки Республики Дагестан. </w:t>
      </w:r>
      <w:bookmarkStart w:id="0" w:name="_GoBack"/>
      <w:bookmarkEnd w:id="0"/>
      <w:r w:rsidRPr="00331D22">
        <w:rPr>
          <w:rFonts w:ascii="Times New Roman" w:hAnsi="Times New Roman" w:cs="Times New Roman"/>
          <w:sz w:val="28"/>
          <w:szCs w:val="28"/>
        </w:rPr>
        <w:t>Список литературы предназначен для широкого круга читателей.</w:t>
      </w:r>
    </w:p>
    <w:p w:rsidR="00331D22" w:rsidRDefault="00331D22" w:rsidP="00331D22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 w:type="page"/>
      </w:r>
    </w:p>
    <w:p w:rsidR="00331D22" w:rsidRPr="0060302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Абдуразаков</w:t>
      </w:r>
      <w:r w:rsidRPr="002C006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6030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0302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Экстремистская идеология: сущность и проблемы детерминации /</w:t>
      </w:r>
      <w:r w:rsidRPr="00603027">
        <w:t xml:space="preserve"> </w:t>
      </w:r>
      <w:r w:rsidRPr="00603027">
        <w:rPr>
          <w:rFonts w:ascii="Times New Roman" w:hAnsi="Times New Roman" w:cs="Times New Roman"/>
          <w:sz w:val="28"/>
          <w:szCs w:val="28"/>
        </w:rPr>
        <w:t>А.А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027">
        <w:rPr>
          <w:rFonts w:ascii="Times New Roman" w:hAnsi="Times New Roman" w:cs="Times New Roman"/>
          <w:sz w:val="28"/>
          <w:szCs w:val="28"/>
        </w:rPr>
        <w:t>Абдуразаков // Закон и право. – 20</w:t>
      </w:r>
      <w:r>
        <w:rPr>
          <w:rFonts w:ascii="Times New Roman" w:hAnsi="Times New Roman" w:cs="Times New Roman"/>
          <w:sz w:val="28"/>
          <w:szCs w:val="28"/>
        </w:rPr>
        <w:t>23. – № 3</w:t>
      </w:r>
      <w:r w:rsidRPr="00603027">
        <w:rPr>
          <w:rFonts w:ascii="Times New Roman" w:hAnsi="Times New Roman" w:cs="Times New Roman"/>
          <w:sz w:val="28"/>
          <w:szCs w:val="28"/>
        </w:rPr>
        <w:t>. – С.</w:t>
      </w:r>
      <w:r>
        <w:rPr>
          <w:rFonts w:ascii="Times New Roman" w:hAnsi="Times New Roman" w:cs="Times New Roman"/>
          <w:sz w:val="28"/>
          <w:szCs w:val="28"/>
        </w:rPr>
        <w:t>15-19</w:t>
      </w:r>
      <w:r w:rsidRPr="00603027">
        <w:rPr>
          <w:rFonts w:ascii="Times New Roman" w:hAnsi="Times New Roman" w:cs="Times New Roman"/>
          <w:sz w:val="28"/>
          <w:szCs w:val="28"/>
        </w:rPr>
        <w:t>.</w:t>
      </w:r>
    </w:p>
    <w:p w:rsidR="00331D22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7F">
        <w:rPr>
          <w:rFonts w:ascii="Times New Roman" w:hAnsi="Times New Roman" w:cs="Times New Roman"/>
          <w:b/>
          <w:sz w:val="28"/>
          <w:szCs w:val="28"/>
        </w:rPr>
        <w:t>Агапов, П. В.</w:t>
      </w:r>
      <w:r w:rsidRPr="00D57437">
        <w:rPr>
          <w:rFonts w:ascii="Times New Roman" w:hAnsi="Times New Roman" w:cs="Times New Roman"/>
          <w:sz w:val="28"/>
          <w:szCs w:val="28"/>
        </w:rPr>
        <w:t xml:space="preserve"> Террористическая организация и формы соучастия в преступлении: вопросы квалификации / П. В. Агапов, А. Г.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Хлебушкин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Уголовное право. – 2022. – № 6. – С. 3–8.</w:t>
      </w:r>
    </w:p>
    <w:p w:rsidR="00331D22" w:rsidRPr="007F2F8D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B2">
        <w:rPr>
          <w:rFonts w:ascii="Times New Roman" w:hAnsi="Times New Roman" w:cs="Times New Roman"/>
          <w:b/>
          <w:sz w:val="28"/>
          <w:szCs w:val="28"/>
        </w:rPr>
        <w:t>Адольф В.А.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FB2">
        <w:rPr>
          <w:rFonts w:ascii="Times New Roman" w:hAnsi="Times New Roman" w:cs="Times New Roman"/>
          <w:sz w:val="28"/>
          <w:szCs w:val="28"/>
        </w:rPr>
        <w:t>Воспитательный аспект проблемы организации взаимодействия между обучающимися поколения Z и педагогами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8E2FB2">
        <w:t xml:space="preserve"> </w:t>
      </w:r>
      <w:r w:rsidRPr="008E2FB2">
        <w:rPr>
          <w:rFonts w:ascii="Times New Roman" w:hAnsi="Times New Roman" w:cs="Times New Roman"/>
          <w:sz w:val="28"/>
          <w:szCs w:val="28"/>
        </w:rPr>
        <w:t xml:space="preserve">Адольф В.А., Антипина Е.А., </w:t>
      </w:r>
      <w:proofErr w:type="spellStart"/>
      <w:r w:rsidRPr="008E2FB2">
        <w:rPr>
          <w:rFonts w:ascii="Times New Roman" w:hAnsi="Times New Roman" w:cs="Times New Roman"/>
          <w:sz w:val="28"/>
          <w:szCs w:val="28"/>
        </w:rPr>
        <w:t>Строгова</w:t>
      </w:r>
      <w:proofErr w:type="spellEnd"/>
      <w:r w:rsidRPr="008E2FB2">
        <w:rPr>
          <w:rFonts w:ascii="Times New Roman" w:hAnsi="Times New Roman" w:cs="Times New Roman"/>
          <w:sz w:val="28"/>
          <w:szCs w:val="28"/>
        </w:rPr>
        <w:t xml:space="preserve"> Н.Е.</w:t>
      </w:r>
      <w:r>
        <w:rPr>
          <w:rFonts w:ascii="Times New Roman" w:hAnsi="Times New Roman" w:cs="Times New Roman"/>
          <w:sz w:val="28"/>
          <w:szCs w:val="28"/>
        </w:rPr>
        <w:t xml:space="preserve"> // Педагогика</w:t>
      </w:r>
      <w:r w:rsidRPr="008E2F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- 2023</w:t>
      </w:r>
      <w:r w:rsidRPr="007F2F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№1</w:t>
      </w:r>
      <w:r w:rsidRPr="007F2F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Pr="007F2F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 – 15</w:t>
      </w:r>
      <w:r w:rsidRPr="007F2F8D">
        <w:rPr>
          <w:rFonts w:ascii="Times New Roman" w:hAnsi="Times New Roman" w:cs="Times New Roman"/>
          <w:sz w:val="28"/>
          <w:szCs w:val="28"/>
        </w:rPr>
        <w:t>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C7F">
        <w:rPr>
          <w:rFonts w:ascii="Times New Roman" w:hAnsi="Times New Roman" w:cs="Times New Roman"/>
          <w:b/>
          <w:sz w:val="28"/>
          <w:szCs w:val="28"/>
        </w:rPr>
        <w:t>Алексеенко</w:t>
      </w:r>
      <w:proofErr w:type="spellEnd"/>
      <w:r w:rsidRPr="00E74C7F">
        <w:rPr>
          <w:rFonts w:ascii="Times New Roman" w:hAnsi="Times New Roman" w:cs="Times New Roman"/>
          <w:b/>
          <w:sz w:val="28"/>
          <w:szCs w:val="28"/>
        </w:rPr>
        <w:t>, М. А.</w:t>
      </w:r>
      <w:r w:rsidRPr="00D57437">
        <w:rPr>
          <w:rFonts w:ascii="Times New Roman" w:hAnsi="Times New Roman" w:cs="Times New Roman"/>
          <w:sz w:val="28"/>
          <w:szCs w:val="28"/>
        </w:rPr>
        <w:t xml:space="preserve"> Радикальный ислам в постсоветской России / М. А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Алексеенко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Вопросы истории. – 2021. – № 11. – С. 197–200.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C7F">
        <w:rPr>
          <w:rFonts w:ascii="Times New Roman" w:hAnsi="Times New Roman" w:cs="Times New Roman"/>
          <w:b/>
          <w:sz w:val="28"/>
          <w:szCs w:val="28"/>
        </w:rPr>
        <w:t>Арбатова</w:t>
      </w:r>
      <w:proofErr w:type="spellEnd"/>
      <w:r w:rsidRPr="00E74C7F">
        <w:rPr>
          <w:rFonts w:ascii="Times New Roman" w:hAnsi="Times New Roman" w:cs="Times New Roman"/>
          <w:b/>
          <w:sz w:val="28"/>
          <w:szCs w:val="28"/>
        </w:rPr>
        <w:t>, Н. К.</w:t>
      </w:r>
      <w:r w:rsidRPr="00D57437">
        <w:rPr>
          <w:rFonts w:ascii="Times New Roman" w:hAnsi="Times New Roman" w:cs="Times New Roman"/>
          <w:sz w:val="28"/>
          <w:szCs w:val="28"/>
        </w:rPr>
        <w:t xml:space="preserve"> Эволюция феномена терроризма в Италии / Н. К.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Арбатова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Мировая экономика и международные отношения. – 2022. – Т. 66, № 9. – С. 29–38.</w:t>
      </w:r>
    </w:p>
    <w:p w:rsidR="00331D22" w:rsidRPr="000D3F4A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C7F">
        <w:rPr>
          <w:rFonts w:ascii="Times New Roman" w:hAnsi="Times New Roman" w:cs="Times New Roman"/>
          <w:b/>
          <w:sz w:val="28"/>
          <w:szCs w:val="28"/>
        </w:rPr>
        <w:t>Ахъядов</w:t>
      </w:r>
      <w:proofErr w:type="spellEnd"/>
      <w:r w:rsidRPr="00E74C7F">
        <w:rPr>
          <w:rFonts w:ascii="Times New Roman" w:hAnsi="Times New Roman" w:cs="Times New Roman"/>
          <w:b/>
          <w:sz w:val="28"/>
          <w:szCs w:val="28"/>
        </w:rPr>
        <w:t>, Э. С.-М.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Молодежный экстремизм. Об особенностях личности экстремиста / Э. С.-М.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Ахъядов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>, Ф. А. Идрисова // Закон и право. – 2020. – № 10. – С. 119–121.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C7F">
        <w:rPr>
          <w:rFonts w:ascii="Times New Roman" w:hAnsi="Times New Roman" w:cs="Times New Roman"/>
          <w:b/>
          <w:sz w:val="28"/>
          <w:szCs w:val="28"/>
        </w:rPr>
        <w:t>Ахъядов</w:t>
      </w:r>
      <w:proofErr w:type="spellEnd"/>
      <w:r w:rsidRPr="00E74C7F">
        <w:rPr>
          <w:rFonts w:ascii="Times New Roman" w:hAnsi="Times New Roman" w:cs="Times New Roman"/>
          <w:b/>
          <w:sz w:val="28"/>
          <w:szCs w:val="28"/>
        </w:rPr>
        <w:t>, Э. С.-М.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Об общих характеристиках молодежного экстремизма / Э. С.-М.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Ахъядов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, Ж. А.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Салгириева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, Э. С.-М.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Ахъядов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Закон и право. – 2020. – № 2. – С. 87–88.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7F">
        <w:rPr>
          <w:rFonts w:ascii="Times New Roman" w:hAnsi="Times New Roman" w:cs="Times New Roman"/>
          <w:b/>
          <w:sz w:val="28"/>
          <w:szCs w:val="28"/>
        </w:rPr>
        <w:t>Баграмян, Э. Р.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Психологические основы формирования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правосознания в студенческой среде / Э. Р. Баграмян, А. А.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Озёрина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>, И. С. Павлов // Педагогика. – 2021. – Т. 85, № 3. – С. 69–74.</w:t>
      </w:r>
    </w:p>
    <w:p w:rsidR="00331D22" w:rsidRPr="00E74C7F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4C7F">
        <w:rPr>
          <w:rFonts w:ascii="Times New Roman" w:hAnsi="Times New Roman" w:cs="Times New Roman"/>
          <w:b/>
          <w:sz w:val="28"/>
          <w:szCs w:val="28"/>
        </w:rPr>
        <w:t>Батюкова</w:t>
      </w:r>
      <w:proofErr w:type="spellEnd"/>
      <w:r w:rsidRPr="00E74C7F">
        <w:rPr>
          <w:rFonts w:ascii="Times New Roman" w:hAnsi="Times New Roman" w:cs="Times New Roman"/>
          <w:b/>
          <w:sz w:val="28"/>
          <w:szCs w:val="28"/>
        </w:rPr>
        <w:t>, В. Е.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Вопросы правового регулирования неправомерного использования информационного пространства в преступлениях террористической направленности / В. Е.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Батюкова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</w:t>
      </w:r>
      <w:r w:rsidRPr="00E74C7F">
        <w:rPr>
          <w:rFonts w:ascii="Times New Roman" w:hAnsi="Times New Roman" w:cs="Times New Roman"/>
          <w:sz w:val="28"/>
          <w:szCs w:val="28"/>
        </w:rPr>
        <w:t>Закон и право. – 2020. – № 2. – С. 67–69.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C7F">
        <w:rPr>
          <w:rFonts w:ascii="Times New Roman" w:hAnsi="Times New Roman" w:cs="Times New Roman"/>
          <w:b/>
          <w:sz w:val="28"/>
          <w:szCs w:val="28"/>
        </w:rPr>
        <w:t>Батюкова</w:t>
      </w:r>
      <w:proofErr w:type="spellEnd"/>
      <w:r w:rsidRPr="00E74C7F">
        <w:rPr>
          <w:rFonts w:ascii="Times New Roman" w:hAnsi="Times New Roman" w:cs="Times New Roman"/>
          <w:b/>
          <w:sz w:val="28"/>
          <w:szCs w:val="28"/>
        </w:rPr>
        <w:t>, В. Е.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К вопросу о противодействии молодежному экстремизму в России / В. Е.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Батюкова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Закон и право. – 2022. – № 2. – С. 129–131.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C7F">
        <w:rPr>
          <w:rFonts w:ascii="Times New Roman" w:hAnsi="Times New Roman" w:cs="Times New Roman"/>
          <w:b/>
          <w:sz w:val="28"/>
          <w:szCs w:val="28"/>
        </w:rPr>
        <w:t>Бендзяк</w:t>
      </w:r>
      <w:proofErr w:type="spellEnd"/>
      <w:r w:rsidRPr="00E74C7F">
        <w:rPr>
          <w:rFonts w:ascii="Times New Roman" w:hAnsi="Times New Roman" w:cs="Times New Roman"/>
          <w:b/>
          <w:sz w:val="28"/>
          <w:szCs w:val="28"/>
        </w:rPr>
        <w:t>, С. П.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Анализ нормативного правового определения экстремизма в российских, зарубежных и международных актах / С. П.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Бендзяк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Закон и право. – 2022. – № 2. – С. 135–139.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7F">
        <w:rPr>
          <w:rFonts w:ascii="Times New Roman" w:hAnsi="Times New Roman" w:cs="Times New Roman"/>
          <w:b/>
          <w:sz w:val="28"/>
          <w:szCs w:val="28"/>
        </w:rPr>
        <w:t>Богданов, М. Н.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Некоторые вопросы противодействия преступлениям экстремистской и террористической направленности в условиях современной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общества / М. Н. Богданов, А. В. Осколков // Закон и право. – 2022. – № 12. – С. 131–135.</w:t>
      </w:r>
    </w:p>
    <w:p w:rsidR="00331D22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7F">
        <w:rPr>
          <w:rFonts w:ascii="Times New Roman" w:hAnsi="Times New Roman" w:cs="Times New Roman"/>
          <w:b/>
          <w:sz w:val="28"/>
          <w:szCs w:val="28"/>
        </w:rPr>
        <w:lastRenderedPageBreak/>
        <w:t>Богданчиков, С. В.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Правовой аспект совершенствования уголовной ответственности за террористический акт / С. В. Богданчиков // Закон и право. – 2021. – № 10. – С. 84–85.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C7F">
        <w:rPr>
          <w:rFonts w:ascii="Times New Roman" w:hAnsi="Times New Roman" w:cs="Times New Roman"/>
          <w:b/>
          <w:sz w:val="28"/>
          <w:szCs w:val="28"/>
        </w:rPr>
        <w:t>Бялт</w:t>
      </w:r>
      <w:proofErr w:type="spellEnd"/>
      <w:r w:rsidRPr="00E74C7F">
        <w:rPr>
          <w:rFonts w:ascii="Times New Roman" w:hAnsi="Times New Roman" w:cs="Times New Roman"/>
          <w:b/>
          <w:sz w:val="28"/>
          <w:szCs w:val="28"/>
        </w:rPr>
        <w:t>, В. С.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МВД России и МВД Таджикистана в борьбе с терроризмом. Историко-правовой аспект / В. С.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Бялт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, А. Г. Удодов, Т. О.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Чукаев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Закон и право. – 2022. – № 3. – С. 23–25.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7F">
        <w:rPr>
          <w:rFonts w:ascii="Times New Roman" w:hAnsi="Times New Roman" w:cs="Times New Roman"/>
          <w:b/>
          <w:sz w:val="28"/>
          <w:szCs w:val="28"/>
        </w:rPr>
        <w:t>Васильев, С. В.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Демоны в юбках: женщины в организации украинских террористов-националистов в 1940-е годы / С. В. Васильев // Военно-исторический журнал. – 2022. – № 9. – С. 56–71.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C7F">
        <w:rPr>
          <w:rFonts w:ascii="Times New Roman" w:hAnsi="Times New Roman" w:cs="Times New Roman"/>
          <w:b/>
          <w:sz w:val="28"/>
          <w:szCs w:val="28"/>
        </w:rPr>
        <w:t>Вакутин</w:t>
      </w:r>
      <w:proofErr w:type="spellEnd"/>
      <w:r w:rsidRPr="00E74C7F">
        <w:rPr>
          <w:rFonts w:ascii="Times New Roman" w:hAnsi="Times New Roman" w:cs="Times New Roman"/>
          <w:b/>
          <w:sz w:val="28"/>
          <w:szCs w:val="28"/>
        </w:rPr>
        <w:t>, А. А.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Значительный ущерб как признак терроризма в уголовном законодательстве / А. А.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Вакутин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, Е. Н.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Бархатова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Закон и право. – 2022. – № 5. – С. 124–125.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C7F">
        <w:rPr>
          <w:rFonts w:ascii="Times New Roman" w:hAnsi="Times New Roman" w:cs="Times New Roman"/>
          <w:b/>
          <w:sz w:val="28"/>
          <w:szCs w:val="28"/>
        </w:rPr>
        <w:t>Гандалоева</w:t>
      </w:r>
      <w:proofErr w:type="spellEnd"/>
      <w:r w:rsidRPr="00E74C7F">
        <w:rPr>
          <w:rFonts w:ascii="Times New Roman" w:hAnsi="Times New Roman" w:cs="Times New Roman"/>
          <w:b/>
          <w:sz w:val="28"/>
          <w:szCs w:val="28"/>
        </w:rPr>
        <w:t>, Т. А.</w:t>
      </w:r>
      <w:r w:rsidRPr="00D57437">
        <w:rPr>
          <w:rFonts w:ascii="Times New Roman" w:hAnsi="Times New Roman" w:cs="Times New Roman"/>
          <w:sz w:val="28"/>
          <w:szCs w:val="28"/>
        </w:rPr>
        <w:t xml:space="preserve"> Терминологические аспекты феноменов «терроризм», «преступность террористической направленности» / Т. А.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Гандалоева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Закон и право. – 2021. – № 6. – С. 173–175.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C7F">
        <w:rPr>
          <w:rFonts w:ascii="Times New Roman" w:hAnsi="Times New Roman" w:cs="Times New Roman"/>
          <w:b/>
          <w:sz w:val="28"/>
          <w:szCs w:val="28"/>
        </w:rPr>
        <w:t>Гуруев</w:t>
      </w:r>
      <w:proofErr w:type="spellEnd"/>
      <w:r w:rsidRPr="00E74C7F">
        <w:rPr>
          <w:rFonts w:ascii="Times New Roman" w:hAnsi="Times New Roman" w:cs="Times New Roman"/>
          <w:b/>
          <w:sz w:val="28"/>
          <w:szCs w:val="28"/>
        </w:rPr>
        <w:t>, Д. К.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Противодействие молодёжному экстремизму и терроризму в России / Д. К.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Гуруев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>, И. Ш. Салихов // Закон и право. – 2022. – № 2. – С. 22–24.</w:t>
      </w:r>
    </w:p>
    <w:p w:rsidR="00331D22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C7F">
        <w:rPr>
          <w:rFonts w:ascii="Times New Roman" w:hAnsi="Times New Roman" w:cs="Times New Roman"/>
          <w:b/>
          <w:sz w:val="28"/>
          <w:szCs w:val="28"/>
        </w:rPr>
        <w:t>Дамаскин</w:t>
      </w:r>
      <w:proofErr w:type="spellEnd"/>
      <w:r w:rsidRPr="00E74C7F">
        <w:rPr>
          <w:rFonts w:ascii="Times New Roman" w:hAnsi="Times New Roman" w:cs="Times New Roman"/>
          <w:b/>
          <w:sz w:val="28"/>
          <w:szCs w:val="28"/>
        </w:rPr>
        <w:t>, О. В</w:t>
      </w:r>
      <w:r w:rsidRPr="00D57437">
        <w:rPr>
          <w:rFonts w:ascii="Times New Roman" w:hAnsi="Times New Roman" w:cs="Times New Roman"/>
          <w:sz w:val="28"/>
          <w:szCs w:val="28"/>
        </w:rPr>
        <w:t xml:space="preserve">. Концептуальные аспекты научного обеспечения противодействия современной транснациональной организованной преступности террористической направленности / О. В.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Дамаскин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>, В. В. Красинский // Государство и право. – 2020. – № 3. – С. 112–127.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E26">
        <w:rPr>
          <w:rFonts w:ascii="Times New Roman" w:hAnsi="Times New Roman" w:cs="Times New Roman"/>
          <w:b/>
          <w:sz w:val="28"/>
          <w:szCs w:val="28"/>
        </w:rPr>
        <w:t>Джаббаринасир</w:t>
      </w:r>
      <w:proofErr w:type="spellEnd"/>
      <w:r w:rsidRPr="00393E26">
        <w:rPr>
          <w:rFonts w:ascii="Times New Roman" w:hAnsi="Times New Roman" w:cs="Times New Roman"/>
          <w:b/>
          <w:sz w:val="28"/>
          <w:szCs w:val="28"/>
        </w:rPr>
        <w:t>, Х.</w:t>
      </w:r>
      <w:r w:rsidRPr="00393E26">
        <w:rPr>
          <w:rFonts w:ascii="Times New Roman" w:hAnsi="Times New Roman" w:cs="Times New Roman"/>
          <w:sz w:val="28"/>
          <w:szCs w:val="28"/>
        </w:rPr>
        <w:t xml:space="preserve"> Сотрудничество Ирана и России в борьбе с международным терроризмом: состояние, возможности и перспективы / Х. </w:t>
      </w:r>
      <w:proofErr w:type="spellStart"/>
      <w:r w:rsidRPr="00393E26">
        <w:rPr>
          <w:rFonts w:ascii="Times New Roman" w:hAnsi="Times New Roman" w:cs="Times New Roman"/>
          <w:sz w:val="28"/>
          <w:szCs w:val="28"/>
        </w:rPr>
        <w:t>Джаббаринасир</w:t>
      </w:r>
      <w:proofErr w:type="spellEnd"/>
      <w:r w:rsidRPr="00393E26">
        <w:rPr>
          <w:rFonts w:ascii="Times New Roman" w:hAnsi="Times New Roman" w:cs="Times New Roman"/>
          <w:sz w:val="28"/>
          <w:szCs w:val="28"/>
        </w:rPr>
        <w:t xml:space="preserve"> // Мировая экономика и международные отношения. – 2023.– Т. 67, № 1. – С. 90–100.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7F">
        <w:rPr>
          <w:rFonts w:ascii="Times New Roman" w:hAnsi="Times New Roman" w:cs="Times New Roman"/>
          <w:b/>
          <w:sz w:val="28"/>
          <w:szCs w:val="28"/>
        </w:rPr>
        <w:t>Жиров, Р. М.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Информационные ресурсы в сфере противодействия экстремизму в молодежной среде / Р. М. Жиров // Закон и право. – 2020. – № 1. – С. 102–105.</w:t>
      </w:r>
    </w:p>
    <w:p w:rsidR="00331D22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7F">
        <w:rPr>
          <w:rFonts w:ascii="Times New Roman" w:hAnsi="Times New Roman" w:cs="Times New Roman"/>
          <w:b/>
          <w:sz w:val="28"/>
          <w:szCs w:val="28"/>
        </w:rPr>
        <w:t>Жук, О. Д</w:t>
      </w:r>
      <w:r w:rsidRPr="00D57437">
        <w:rPr>
          <w:rFonts w:ascii="Times New Roman" w:hAnsi="Times New Roman" w:cs="Times New Roman"/>
          <w:sz w:val="28"/>
          <w:szCs w:val="28"/>
        </w:rPr>
        <w:t>. Проблемы квалификации преступлений террористической направленности. Часть первая / О. Д. Жук // Законодательство. – 2021. – № 11. – С. 56–64.</w:t>
      </w:r>
    </w:p>
    <w:p w:rsidR="00331D22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7F">
        <w:rPr>
          <w:rFonts w:ascii="Times New Roman" w:hAnsi="Times New Roman" w:cs="Times New Roman"/>
          <w:b/>
          <w:sz w:val="28"/>
          <w:szCs w:val="28"/>
        </w:rPr>
        <w:t>Жук, О. Д.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Проблемы квалификации преступлений террористической направленности. Часть вторая / О. Д. Жук // Законодательство. – 2021. – № 12. – С. 38–46.</w:t>
      </w:r>
    </w:p>
    <w:p w:rsidR="00331D22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ACE">
        <w:rPr>
          <w:rFonts w:ascii="Times New Roman" w:hAnsi="Times New Roman" w:cs="Times New Roman"/>
          <w:b/>
          <w:sz w:val="28"/>
          <w:szCs w:val="28"/>
        </w:rPr>
        <w:t>Жук, О. Д.</w:t>
      </w:r>
      <w:r w:rsidRPr="00FE1ACE">
        <w:rPr>
          <w:rFonts w:ascii="Times New Roman" w:hAnsi="Times New Roman" w:cs="Times New Roman"/>
          <w:sz w:val="28"/>
          <w:szCs w:val="28"/>
        </w:rPr>
        <w:t xml:space="preserve"> Об усилении уголовной ответственности за преступления диверсионной и террористической направленности / О. Д. Жук // Законодательство. – 2023. – № 2. – С. 59–64.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26">
        <w:rPr>
          <w:rFonts w:ascii="Times New Roman" w:hAnsi="Times New Roman" w:cs="Times New Roman"/>
          <w:b/>
          <w:sz w:val="28"/>
          <w:szCs w:val="28"/>
        </w:rPr>
        <w:lastRenderedPageBreak/>
        <w:t>Жук, О. Д.</w:t>
      </w:r>
      <w:r w:rsidRPr="00393E26">
        <w:rPr>
          <w:rFonts w:ascii="Times New Roman" w:hAnsi="Times New Roman" w:cs="Times New Roman"/>
          <w:sz w:val="28"/>
          <w:szCs w:val="28"/>
        </w:rPr>
        <w:t xml:space="preserve"> О внесении в УК РФ новых статей о мелком коммерческом подкупе, мелком взяточничестве и публичных призывах к экстремистской деятельности / О. Д. Жук // Законодательство. – 2023. – № 10. – С. 56–62.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7F">
        <w:rPr>
          <w:rFonts w:ascii="Times New Roman" w:hAnsi="Times New Roman" w:cs="Times New Roman"/>
          <w:b/>
          <w:sz w:val="28"/>
          <w:szCs w:val="28"/>
        </w:rPr>
        <w:t>Зорина, Н. С.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О факторах и профилактике экстремизма в молодежной среде / Н. С. Зорина // Закон и право. – 2021. – № 11. – С. 109–112.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7F">
        <w:rPr>
          <w:rFonts w:ascii="Times New Roman" w:hAnsi="Times New Roman" w:cs="Times New Roman"/>
          <w:b/>
          <w:sz w:val="28"/>
          <w:szCs w:val="28"/>
        </w:rPr>
        <w:t>Ибрагимов, А. М.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Противодействие экстремизму и терроризму в объективе международного права / А. М. Ибрагимов // Закон и право. – 2021. – № 12. – С. 235–239.</w:t>
      </w:r>
    </w:p>
    <w:p w:rsidR="00331D22" w:rsidRPr="00F84E89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C7F">
        <w:rPr>
          <w:rFonts w:ascii="Times New Roman" w:hAnsi="Times New Roman" w:cs="Times New Roman"/>
          <w:b/>
          <w:sz w:val="28"/>
          <w:szCs w:val="28"/>
        </w:rPr>
        <w:t>Казберов</w:t>
      </w:r>
      <w:proofErr w:type="spellEnd"/>
      <w:r w:rsidRPr="00E74C7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C7F">
        <w:rPr>
          <w:rFonts w:ascii="Times New Roman" w:hAnsi="Times New Roman" w:cs="Times New Roman"/>
          <w:b/>
          <w:sz w:val="28"/>
          <w:szCs w:val="28"/>
        </w:rPr>
        <w:t>П.Н.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профилактики ультраправых экстремистских настроений в обществе 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847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7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Казберов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//Закон и право</w:t>
      </w:r>
      <w:r w:rsidRPr="00F84E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84E89">
        <w:rPr>
          <w:rFonts w:ascii="Times New Roman" w:hAnsi="Times New Roman" w:cs="Times New Roman"/>
          <w:sz w:val="28"/>
          <w:szCs w:val="28"/>
        </w:rPr>
        <w:t xml:space="preserve">2023.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4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F84E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4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84E89">
        <w:rPr>
          <w:rFonts w:ascii="Times New Roman" w:hAnsi="Times New Roman" w:cs="Times New Roman"/>
          <w:sz w:val="28"/>
          <w:szCs w:val="28"/>
        </w:rPr>
        <w:t>.171.</w:t>
      </w:r>
      <w:proofErr w:type="gramEnd"/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7F">
        <w:rPr>
          <w:rFonts w:ascii="Times New Roman" w:hAnsi="Times New Roman" w:cs="Times New Roman"/>
          <w:b/>
          <w:sz w:val="28"/>
          <w:szCs w:val="28"/>
        </w:rPr>
        <w:t>Касаткина, Е. М.</w:t>
      </w:r>
      <w:r w:rsidRPr="00D57437">
        <w:rPr>
          <w:rFonts w:ascii="Times New Roman" w:hAnsi="Times New Roman" w:cs="Times New Roman"/>
          <w:sz w:val="28"/>
          <w:szCs w:val="28"/>
        </w:rPr>
        <w:t xml:space="preserve"> Экспертиза документов и действий на предмет наличия в них признаков экстремистской направленности / Е. М. Касаткина // Закон и право. – 2022. – № 5. – С. 171–173.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37">
        <w:rPr>
          <w:rFonts w:ascii="Times New Roman" w:hAnsi="Times New Roman" w:cs="Times New Roman"/>
          <w:sz w:val="28"/>
          <w:szCs w:val="28"/>
        </w:rPr>
        <w:t xml:space="preserve">Как вести себя при вооружённом нападении на школу //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Нарконет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>. Россия без наркотиков. – 2021. – № 6. – С. 2–5.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C7F">
        <w:rPr>
          <w:rFonts w:ascii="Times New Roman" w:hAnsi="Times New Roman" w:cs="Times New Roman"/>
          <w:b/>
          <w:sz w:val="28"/>
          <w:szCs w:val="28"/>
        </w:rPr>
        <w:t>Камергоев</w:t>
      </w:r>
      <w:proofErr w:type="spellEnd"/>
      <w:r w:rsidRPr="00E74C7F">
        <w:rPr>
          <w:rFonts w:ascii="Times New Roman" w:hAnsi="Times New Roman" w:cs="Times New Roman"/>
          <w:b/>
          <w:sz w:val="28"/>
          <w:szCs w:val="28"/>
        </w:rPr>
        <w:t>, Б. М</w:t>
      </w:r>
      <w:r w:rsidRPr="00D57437">
        <w:rPr>
          <w:rFonts w:ascii="Times New Roman" w:hAnsi="Times New Roman" w:cs="Times New Roman"/>
          <w:sz w:val="28"/>
          <w:szCs w:val="28"/>
        </w:rPr>
        <w:t xml:space="preserve">. О противодействии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кибертерроризму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на современном этапе / Б. М.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Камергоев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Закон и право. – 2020. – № 6. – С. 105–107.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C7F">
        <w:rPr>
          <w:rFonts w:ascii="Times New Roman" w:hAnsi="Times New Roman" w:cs="Times New Roman"/>
          <w:b/>
          <w:sz w:val="28"/>
          <w:szCs w:val="28"/>
        </w:rPr>
        <w:t>Кобец</w:t>
      </w:r>
      <w:proofErr w:type="spellEnd"/>
      <w:r w:rsidRPr="00E74C7F">
        <w:rPr>
          <w:rFonts w:ascii="Times New Roman" w:hAnsi="Times New Roman" w:cs="Times New Roman"/>
          <w:b/>
          <w:sz w:val="28"/>
          <w:szCs w:val="28"/>
        </w:rPr>
        <w:t>, П. Н.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Исторический анализ женского терроризма в России 1860-1900-х гг. / П. Н.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Кобец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История государства и права. – 2020. – № 2. – С. 63–69.</w:t>
      </w:r>
    </w:p>
    <w:p w:rsidR="00331D22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C7F">
        <w:rPr>
          <w:rFonts w:ascii="Times New Roman" w:hAnsi="Times New Roman" w:cs="Times New Roman"/>
          <w:b/>
          <w:sz w:val="28"/>
          <w:szCs w:val="28"/>
        </w:rPr>
        <w:t>Костылёва</w:t>
      </w:r>
      <w:proofErr w:type="spellEnd"/>
      <w:r w:rsidRPr="00E74C7F">
        <w:rPr>
          <w:rFonts w:ascii="Times New Roman" w:hAnsi="Times New Roman" w:cs="Times New Roman"/>
          <w:b/>
          <w:sz w:val="28"/>
          <w:szCs w:val="28"/>
        </w:rPr>
        <w:t>, О.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Публичные призывы к осуществлению террористической деятельности и оправдание терроризма с использованием сети Интернет: к вопросу о длящихся и продолжаемых преступлениях / О.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Костылёва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Уголовное право. – 2021. – № 4. – С. 7–18.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E26">
        <w:rPr>
          <w:rFonts w:ascii="Times New Roman" w:hAnsi="Times New Roman" w:cs="Times New Roman"/>
          <w:b/>
          <w:sz w:val="28"/>
          <w:szCs w:val="28"/>
        </w:rPr>
        <w:t>Костылева</w:t>
      </w:r>
      <w:proofErr w:type="spellEnd"/>
      <w:r w:rsidRPr="00393E26">
        <w:rPr>
          <w:rFonts w:ascii="Times New Roman" w:hAnsi="Times New Roman" w:cs="Times New Roman"/>
          <w:b/>
          <w:sz w:val="28"/>
          <w:szCs w:val="28"/>
        </w:rPr>
        <w:t>, О.</w:t>
      </w:r>
      <w:r w:rsidRPr="00393E26">
        <w:rPr>
          <w:rFonts w:ascii="Times New Roman" w:hAnsi="Times New Roman" w:cs="Times New Roman"/>
          <w:sz w:val="28"/>
          <w:szCs w:val="28"/>
        </w:rPr>
        <w:t xml:space="preserve"> В. Признак публичности призывов к осуществлению террористической деятельности и оправдания терроризма (ст. 205.2 УК РФ) в сравнительно-правовом контексте / О. В. </w:t>
      </w:r>
      <w:proofErr w:type="spellStart"/>
      <w:r w:rsidRPr="00393E26">
        <w:rPr>
          <w:rFonts w:ascii="Times New Roman" w:hAnsi="Times New Roman" w:cs="Times New Roman"/>
          <w:sz w:val="28"/>
          <w:szCs w:val="28"/>
        </w:rPr>
        <w:t>Костылева</w:t>
      </w:r>
      <w:proofErr w:type="spellEnd"/>
      <w:r w:rsidRPr="00393E26">
        <w:rPr>
          <w:rFonts w:ascii="Times New Roman" w:hAnsi="Times New Roman" w:cs="Times New Roman"/>
          <w:sz w:val="28"/>
          <w:szCs w:val="28"/>
        </w:rPr>
        <w:t xml:space="preserve"> // Уголовное право. – 2023. – № 10 (158). – С. 44–60.</w:t>
      </w:r>
    </w:p>
    <w:p w:rsidR="00331D22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C7F">
        <w:rPr>
          <w:rFonts w:ascii="Times New Roman" w:hAnsi="Times New Roman" w:cs="Times New Roman"/>
          <w:b/>
          <w:sz w:val="28"/>
          <w:szCs w:val="28"/>
        </w:rPr>
        <w:t>Кочои</w:t>
      </w:r>
      <w:proofErr w:type="spellEnd"/>
      <w:r w:rsidRPr="00E74C7F">
        <w:rPr>
          <w:rFonts w:ascii="Times New Roman" w:hAnsi="Times New Roman" w:cs="Times New Roman"/>
          <w:b/>
          <w:sz w:val="28"/>
          <w:szCs w:val="28"/>
        </w:rPr>
        <w:t>, С. М.</w:t>
      </w:r>
      <w:r w:rsidRPr="00D57437">
        <w:rPr>
          <w:rFonts w:ascii="Times New Roman" w:hAnsi="Times New Roman" w:cs="Times New Roman"/>
          <w:sz w:val="28"/>
          <w:szCs w:val="28"/>
        </w:rPr>
        <w:t xml:space="preserve"> Уголовно-правовое противодействие идеологическому экстремизму / С. М.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Кочои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Журнал российского права. – 2021. – № 11. – С. 117–132.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C7F">
        <w:rPr>
          <w:rFonts w:ascii="Times New Roman" w:hAnsi="Times New Roman" w:cs="Times New Roman"/>
          <w:b/>
          <w:sz w:val="28"/>
          <w:szCs w:val="28"/>
        </w:rPr>
        <w:t>Кочои</w:t>
      </w:r>
      <w:proofErr w:type="spellEnd"/>
      <w:r w:rsidRPr="00E74C7F">
        <w:rPr>
          <w:rFonts w:ascii="Times New Roman" w:hAnsi="Times New Roman" w:cs="Times New Roman"/>
          <w:b/>
          <w:sz w:val="28"/>
          <w:szCs w:val="28"/>
        </w:rPr>
        <w:t>, Р. С.</w:t>
      </w:r>
      <w:r w:rsidRPr="00DA1E93">
        <w:rPr>
          <w:rFonts w:ascii="Times New Roman" w:hAnsi="Times New Roman" w:cs="Times New Roman"/>
          <w:sz w:val="28"/>
          <w:szCs w:val="28"/>
        </w:rPr>
        <w:t xml:space="preserve"> Предупреждение транснационального терроризма: международный опыт борьбы с финансированием террористических организаций / Р. С. </w:t>
      </w:r>
      <w:proofErr w:type="spellStart"/>
      <w:r w:rsidRPr="00DA1E93">
        <w:rPr>
          <w:rFonts w:ascii="Times New Roman" w:hAnsi="Times New Roman" w:cs="Times New Roman"/>
          <w:sz w:val="28"/>
          <w:szCs w:val="28"/>
        </w:rPr>
        <w:t>Кочои</w:t>
      </w:r>
      <w:proofErr w:type="spellEnd"/>
      <w:r w:rsidRPr="00DA1E93">
        <w:rPr>
          <w:rFonts w:ascii="Times New Roman" w:hAnsi="Times New Roman" w:cs="Times New Roman"/>
          <w:sz w:val="28"/>
          <w:szCs w:val="28"/>
        </w:rPr>
        <w:t xml:space="preserve"> // Закон и право. – 2022. – № 12. – С. 180–185.</w:t>
      </w:r>
    </w:p>
    <w:p w:rsidR="00331D22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7F">
        <w:rPr>
          <w:rFonts w:ascii="Times New Roman" w:hAnsi="Times New Roman" w:cs="Times New Roman"/>
          <w:b/>
          <w:sz w:val="28"/>
          <w:szCs w:val="28"/>
        </w:rPr>
        <w:lastRenderedPageBreak/>
        <w:t>Крапива, И. И.</w:t>
      </w:r>
      <w:r w:rsidRPr="00D57437">
        <w:rPr>
          <w:rFonts w:ascii="Times New Roman" w:hAnsi="Times New Roman" w:cs="Times New Roman"/>
          <w:sz w:val="28"/>
          <w:szCs w:val="28"/>
        </w:rPr>
        <w:t xml:space="preserve"> Уголовно-правовая характеристика террористической деятельности / И. И. Крапива // Закон и право. – 2020. – № 11. – С. 183–188.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F8D">
        <w:rPr>
          <w:rFonts w:ascii="Times New Roman" w:hAnsi="Times New Roman" w:cs="Times New Roman"/>
          <w:b/>
          <w:sz w:val="28"/>
          <w:szCs w:val="28"/>
        </w:rPr>
        <w:t>Кунашев</w:t>
      </w:r>
      <w:proofErr w:type="spellEnd"/>
      <w:r w:rsidRPr="007F2F8D">
        <w:rPr>
          <w:rFonts w:ascii="Times New Roman" w:hAnsi="Times New Roman" w:cs="Times New Roman"/>
          <w:b/>
          <w:sz w:val="28"/>
          <w:szCs w:val="28"/>
        </w:rPr>
        <w:t>, А. А.</w:t>
      </w:r>
      <w:r w:rsidRPr="007F2F8D">
        <w:rPr>
          <w:rFonts w:ascii="Times New Roman" w:hAnsi="Times New Roman" w:cs="Times New Roman"/>
          <w:sz w:val="28"/>
          <w:szCs w:val="28"/>
        </w:rPr>
        <w:t xml:space="preserve"> Публичные призывы к осуществлению экстремистской деятельности: проблемы квалификации и отграничения от смежных и конкурирующих составов / А. А. </w:t>
      </w:r>
      <w:proofErr w:type="spellStart"/>
      <w:r w:rsidRPr="007F2F8D">
        <w:rPr>
          <w:rFonts w:ascii="Times New Roman" w:hAnsi="Times New Roman" w:cs="Times New Roman"/>
          <w:sz w:val="28"/>
          <w:szCs w:val="28"/>
        </w:rPr>
        <w:t>Кунашев</w:t>
      </w:r>
      <w:proofErr w:type="spellEnd"/>
      <w:r w:rsidRPr="007F2F8D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Уголовное право. – 2023. – № 2</w:t>
      </w:r>
      <w:r w:rsidRPr="007F2F8D">
        <w:rPr>
          <w:rFonts w:ascii="Times New Roman" w:hAnsi="Times New Roman" w:cs="Times New Roman"/>
          <w:sz w:val="28"/>
          <w:szCs w:val="28"/>
        </w:rPr>
        <w:t>. – С. 25–37.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7F">
        <w:rPr>
          <w:rFonts w:ascii="Times New Roman" w:hAnsi="Times New Roman" w:cs="Times New Roman"/>
          <w:b/>
          <w:sz w:val="28"/>
          <w:szCs w:val="28"/>
        </w:rPr>
        <w:t>Магомедов, М. Н.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О мерах противодействия распространению идеологии религиозного экстремизма среди молодёжи / М. Н. Магомедов, Б. М.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Камергоев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Закон и право. – 2020. – № 10. – С. 140–142.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7F">
        <w:rPr>
          <w:rFonts w:ascii="Times New Roman" w:hAnsi="Times New Roman" w:cs="Times New Roman"/>
          <w:b/>
          <w:sz w:val="28"/>
          <w:szCs w:val="28"/>
        </w:rPr>
        <w:t>Левашова, О. В.</w:t>
      </w:r>
      <w:r w:rsidRPr="00D57437">
        <w:rPr>
          <w:rFonts w:ascii="Times New Roman" w:hAnsi="Times New Roman" w:cs="Times New Roman"/>
          <w:sz w:val="28"/>
          <w:szCs w:val="28"/>
        </w:rPr>
        <w:t xml:space="preserve"> Экстремистский мотив и его значение для уголовно-правовой квалификации геноцида / О. В. Левашова, Е. А.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Глушакова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Закон и право. – 2022. – № 2. – С. 159–161.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b/>
          <w:sz w:val="28"/>
          <w:szCs w:val="28"/>
        </w:rPr>
        <w:t>Лаврищева, О. А.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Направления противодействия экстремистской деятельности в современной России / О. А. Лаврищева // Закон и право. – 2021. – № 5. – С. 107–108.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499">
        <w:rPr>
          <w:rFonts w:ascii="Times New Roman" w:hAnsi="Times New Roman" w:cs="Times New Roman"/>
          <w:b/>
          <w:sz w:val="28"/>
          <w:szCs w:val="28"/>
        </w:rPr>
        <w:t>Ложниченко</w:t>
      </w:r>
      <w:proofErr w:type="spellEnd"/>
      <w:r w:rsidRPr="004D6499">
        <w:rPr>
          <w:rFonts w:ascii="Times New Roman" w:hAnsi="Times New Roman" w:cs="Times New Roman"/>
          <w:b/>
          <w:sz w:val="28"/>
          <w:szCs w:val="28"/>
        </w:rPr>
        <w:t>, Е. Н.</w:t>
      </w:r>
      <w:r w:rsidRPr="00D57437">
        <w:rPr>
          <w:rFonts w:ascii="Times New Roman" w:hAnsi="Times New Roman" w:cs="Times New Roman"/>
          <w:sz w:val="28"/>
          <w:szCs w:val="28"/>
        </w:rPr>
        <w:t xml:space="preserve"> Современный терроризм в эпоху глобализации как геополитический вызов всему мировому сообществу / Е. Н.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Ложниченко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, А. А. Кривошеин, А. Н.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Четвероус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Закон и право. – 2020. – № 4. – С. 96–99.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b/>
          <w:sz w:val="28"/>
          <w:szCs w:val="28"/>
        </w:rPr>
        <w:t xml:space="preserve">Магомедов, М. Н. </w:t>
      </w:r>
      <w:r w:rsidRPr="00D57437">
        <w:rPr>
          <w:rFonts w:ascii="Times New Roman" w:hAnsi="Times New Roman" w:cs="Times New Roman"/>
          <w:sz w:val="28"/>
          <w:szCs w:val="28"/>
        </w:rPr>
        <w:t>Роль субъектов гражданского общества в противодействии идеологии экстремизма и терроризма / М. Н. Магомедов // Закон и право. – 2020. – № 6. – С. 108–110.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b/>
          <w:sz w:val="28"/>
          <w:szCs w:val="28"/>
        </w:rPr>
        <w:t>Майстренко, Г. А.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К вопросу о противодействии распространению терроризма и экстремизма в исправительных учреждениях / Г. А. Майстренко // Закон и право. – 2022. – № 5. – С. 188–190.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499">
        <w:rPr>
          <w:rFonts w:ascii="Times New Roman" w:hAnsi="Times New Roman" w:cs="Times New Roman"/>
          <w:b/>
          <w:sz w:val="28"/>
          <w:szCs w:val="28"/>
        </w:rPr>
        <w:t>Махмутова</w:t>
      </w:r>
      <w:proofErr w:type="spellEnd"/>
      <w:r w:rsidRPr="004D6499">
        <w:rPr>
          <w:rFonts w:ascii="Times New Roman" w:hAnsi="Times New Roman" w:cs="Times New Roman"/>
          <w:b/>
          <w:sz w:val="28"/>
          <w:szCs w:val="28"/>
        </w:rPr>
        <w:t>, М. И</w:t>
      </w:r>
      <w:r w:rsidRPr="00D5743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Сахельская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пятёрка»: институты, финансировани</w:t>
      </w:r>
      <w:r>
        <w:rPr>
          <w:rFonts w:ascii="Times New Roman" w:hAnsi="Times New Roman" w:cs="Times New Roman"/>
          <w:sz w:val="28"/>
          <w:szCs w:val="28"/>
        </w:rPr>
        <w:t>е, международное сотрудничество</w:t>
      </w:r>
      <w:r w:rsidRPr="00D57437">
        <w:rPr>
          <w:rFonts w:ascii="Times New Roman" w:hAnsi="Times New Roman" w:cs="Times New Roman"/>
          <w:sz w:val="28"/>
          <w:szCs w:val="28"/>
        </w:rPr>
        <w:t xml:space="preserve">: [борьба с терроризмом] / М. И.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Проблемы национальной стратегии. – 2021. – № 2. – С. 187–205.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499">
        <w:rPr>
          <w:rFonts w:ascii="Times New Roman" w:hAnsi="Times New Roman" w:cs="Times New Roman"/>
          <w:b/>
          <w:sz w:val="28"/>
          <w:szCs w:val="28"/>
        </w:rPr>
        <w:t>Махтаев</w:t>
      </w:r>
      <w:proofErr w:type="spellEnd"/>
      <w:r w:rsidRPr="004D6499">
        <w:rPr>
          <w:rFonts w:ascii="Times New Roman" w:hAnsi="Times New Roman" w:cs="Times New Roman"/>
          <w:b/>
          <w:sz w:val="28"/>
          <w:szCs w:val="28"/>
        </w:rPr>
        <w:t xml:space="preserve">, М. Ш. </w:t>
      </w:r>
      <w:r w:rsidRPr="00D57437">
        <w:rPr>
          <w:rFonts w:ascii="Times New Roman" w:hAnsi="Times New Roman" w:cs="Times New Roman"/>
          <w:sz w:val="28"/>
          <w:szCs w:val="28"/>
        </w:rPr>
        <w:t xml:space="preserve">Использование сети Интернет для совершения преступлений террористического и экстремистского характера / М. Ш.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Махтаев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Законодательство. – 2020. – № 4. – С. 70–75.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499">
        <w:rPr>
          <w:rFonts w:ascii="Times New Roman" w:hAnsi="Times New Roman" w:cs="Times New Roman"/>
          <w:b/>
          <w:sz w:val="28"/>
          <w:szCs w:val="28"/>
        </w:rPr>
        <w:t>Мачитидзе</w:t>
      </w:r>
      <w:proofErr w:type="spellEnd"/>
      <w:r w:rsidRPr="004D6499">
        <w:rPr>
          <w:rFonts w:ascii="Times New Roman" w:hAnsi="Times New Roman" w:cs="Times New Roman"/>
          <w:b/>
          <w:sz w:val="28"/>
          <w:szCs w:val="28"/>
        </w:rPr>
        <w:t>, Г.</w:t>
      </w:r>
      <w:r w:rsidRPr="00D57437">
        <w:rPr>
          <w:rFonts w:ascii="Times New Roman" w:hAnsi="Times New Roman" w:cs="Times New Roman"/>
          <w:sz w:val="28"/>
          <w:szCs w:val="28"/>
        </w:rPr>
        <w:t xml:space="preserve"> «Аль-Каида» и «Талибан»: амбивалентное партнёрство / Г.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Мачитидзе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Мировая экономика и международные отношения. – 2022. – Т. 66, № 4. – С. 44–53.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499">
        <w:rPr>
          <w:rFonts w:ascii="Times New Roman" w:hAnsi="Times New Roman" w:cs="Times New Roman"/>
          <w:b/>
          <w:sz w:val="28"/>
          <w:szCs w:val="28"/>
        </w:rPr>
        <w:t>Мачитидзе</w:t>
      </w:r>
      <w:proofErr w:type="spellEnd"/>
      <w:r w:rsidRPr="004D6499">
        <w:rPr>
          <w:rFonts w:ascii="Times New Roman" w:hAnsi="Times New Roman" w:cs="Times New Roman"/>
          <w:b/>
          <w:sz w:val="28"/>
          <w:szCs w:val="28"/>
        </w:rPr>
        <w:t>, Г.</w:t>
      </w:r>
      <w:r w:rsidRPr="00D57437">
        <w:rPr>
          <w:rFonts w:ascii="Times New Roman" w:hAnsi="Times New Roman" w:cs="Times New Roman"/>
          <w:sz w:val="28"/>
          <w:szCs w:val="28"/>
        </w:rPr>
        <w:t xml:space="preserve"> Террористические угрозы в Афганистане и Пакистане: сравнительный анализ / Г.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Мачитидзе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Мировая экономика и международные отношения. – 2021. – Т. 65, № 2. – С. 71–80.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499">
        <w:rPr>
          <w:rFonts w:ascii="Times New Roman" w:hAnsi="Times New Roman" w:cs="Times New Roman"/>
          <w:b/>
          <w:sz w:val="28"/>
          <w:szCs w:val="28"/>
        </w:rPr>
        <w:lastRenderedPageBreak/>
        <w:t>Мерзляков</w:t>
      </w:r>
      <w:proofErr w:type="gramEnd"/>
      <w:r w:rsidRPr="004D6499">
        <w:rPr>
          <w:rFonts w:ascii="Times New Roman" w:hAnsi="Times New Roman" w:cs="Times New Roman"/>
          <w:b/>
          <w:sz w:val="28"/>
          <w:szCs w:val="28"/>
        </w:rPr>
        <w:t>, С. Э.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Интернет как феномен современных социально-политических коммуникаций, способствующих распространению идеологии терроризма / С. Э. Мерзляков, Ф. А. Оленин // Закон и право. – 2020. – № 10. – С. 126–129.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b/>
          <w:sz w:val="28"/>
          <w:szCs w:val="28"/>
        </w:rPr>
        <w:t>Мешалкин, С. Н.</w:t>
      </w:r>
      <w:r w:rsidRPr="00D57437">
        <w:rPr>
          <w:rFonts w:ascii="Times New Roman" w:hAnsi="Times New Roman" w:cs="Times New Roman"/>
          <w:sz w:val="28"/>
          <w:szCs w:val="28"/>
        </w:rPr>
        <w:t xml:space="preserve"> Тезисы к вопросу о взаимодействии субъектов антитеррористической деятельности на современном этапе противодействия террористическим угрозам / С. Н. Мешалкин, М. А.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Гусаченко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Закон и право. – 2022. – № 11. – С. 184–186.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499">
        <w:rPr>
          <w:rFonts w:ascii="Times New Roman" w:hAnsi="Times New Roman" w:cs="Times New Roman"/>
          <w:b/>
          <w:sz w:val="28"/>
          <w:szCs w:val="28"/>
        </w:rPr>
        <w:t>Мирончуковская</w:t>
      </w:r>
      <w:proofErr w:type="spellEnd"/>
      <w:r w:rsidRPr="004D6499">
        <w:rPr>
          <w:rFonts w:ascii="Times New Roman" w:hAnsi="Times New Roman" w:cs="Times New Roman"/>
          <w:b/>
          <w:sz w:val="28"/>
          <w:szCs w:val="28"/>
        </w:rPr>
        <w:t>, В. В.</w:t>
      </w:r>
      <w:r w:rsidRPr="00D57437">
        <w:rPr>
          <w:rFonts w:ascii="Times New Roman" w:hAnsi="Times New Roman" w:cs="Times New Roman"/>
          <w:sz w:val="28"/>
          <w:szCs w:val="28"/>
        </w:rPr>
        <w:t xml:space="preserve"> Специфические черты правового механизма борьбы с терроризмом / В. В.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Мирончуковская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Закон и право. – 2020. – № 8. – С. 74–76.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b/>
          <w:sz w:val="28"/>
          <w:szCs w:val="28"/>
        </w:rPr>
        <w:t>Можайская, Л. А.</w:t>
      </w:r>
      <w:r w:rsidRPr="00D57437">
        <w:rPr>
          <w:rFonts w:ascii="Times New Roman" w:hAnsi="Times New Roman" w:cs="Times New Roman"/>
          <w:sz w:val="28"/>
          <w:szCs w:val="28"/>
        </w:rPr>
        <w:t xml:space="preserve"> Ядерный терроризм: термины и проблемы его уголовно-правовой квалификации / Л. А. Можайская // Закон и право. – 2022. – № 11. – С. 187–201.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b/>
          <w:sz w:val="28"/>
          <w:szCs w:val="28"/>
        </w:rPr>
        <w:t>Мурадян, С. В.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Перспективы использования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для целей финансирования терроризма и меры по предупреждению указанной тенденции / С. В. Мурадян // Закон и право. – 2022. – № 5. – С. 196–201.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499">
        <w:rPr>
          <w:rFonts w:ascii="Times New Roman" w:hAnsi="Times New Roman" w:cs="Times New Roman"/>
          <w:b/>
          <w:sz w:val="28"/>
          <w:szCs w:val="28"/>
        </w:rPr>
        <w:t>Нагиев</w:t>
      </w:r>
      <w:proofErr w:type="spellEnd"/>
      <w:r w:rsidRPr="004D6499">
        <w:rPr>
          <w:rFonts w:ascii="Times New Roman" w:hAnsi="Times New Roman" w:cs="Times New Roman"/>
          <w:b/>
          <w:sz w:val="28"/>
          <w:szCs w:val="28"/>
        </w:rPr>
        <w:t>, Э. Э.</w:t>
      </w:r>
      <w:r w:rsidRPr="00D57437">
        <w:rPr>
          <w:rFonts w:ascii="Times New Roman" w:hAnsi="Times New Roman" w:cs="Times New Roman"/>
          <w:sz w:val="28"/>
          <w:szCs w:val="28"/>
        </w:rPr>
        <w:t xml:space="preserve"> Субъективные признаки преступления терроризма / Э. Э.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Нагиев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Закон и право. – 2022. – № 12. – С. 205–209.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6499">
        <w:rPr>
          <w:rFonts w:ascii="Times New Roman" w:hAnsi="Times New Roman" w:cs="Times New Roman"/>
          <w:b/>
          <w:sz w:val="28"/>
          <w:szCs w:val="28"/>
        </w:rPr>
        <w:t>Несов</w:t>
      </w:r>
      <w:proofErr w:type="spellEnd"/>
      <w:proofErr w:type="gramEnd"/>
      <w:r w:rsidRPr="004D6499">
        <w:rPr>
          <w:rFonts w:ascii="Times New Roman" w:hAnsi="Times New Roman" w:cs="Times New Roman"/>
          <w:b/>
          <w:sz w:val="28"/>
          <w:szCs w:val="28"/>
        </w:rPr>
        <w:t>, В. Н.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Проблемы противодействия современному терроризму / В. Н.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Несов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, В. Л.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Закон и право. – 2021. – № 6. – С. 121–122.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499">
        <w:rPr>
          <w:rFonts w:ascii="Times New Roman" w:hAnsi="Times New Roman" w:cs="Times New Roman"/>
          <w:b/>
          <w:sz w:val="28"/>
          <w:szCs w:val="28"/>
        </w:rPr>
        <w:t>Нечевин</w:t>
      </w:r>
      <w:proofErr w:type="spellEnd"/>
      <w:r w:rsidRPr="004D6499">
        <w:rPr>
          <w:rFonts w:ascii="Times New Roman" w:hAnsi="Times New Roman" w:cs="Times New Roman"/>
          <w:b/>
          <w:sz w:val="28"/>
          <w:szCs w:val="28"/>
        </w:rPr>
        <w:t>, Д. К.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Молодёжный экстремизм в глобальной компьютерной сети: криминологический аспект / Д. К.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Нечевин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>, В. В. Баранов // Вопросы истории. – 2021. – № 10. – С. 253–258.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499">
        <w:rPr>
          <w:rFonts w:ascii="Times New Roman" w:hAnsi="Times New Roman" w:cs="Times New Roman"/>
          <w:b/>
          <w:sz w:val="28"/>
          <w:szCs w:val="28"/>
        </w:rPr>
        <w:t>Нигматуллин</w:t>
      </w:r>
      <w:proofErr w:type="spellEnd"/>
      <w:r w:rsidRPr="004D6499">
        <w:rPr>
          <w:rFonts w:ascii="Times New Roman" w:hAnsi="Times New Roman" w:cs="Times New Roman"/>
          <w:b/>
          <w:sz w:val="28"/>
          <w:szCs w:val="28"/>
        </w:rPr>
        <w:t>, Р. В.</w:t>
      </w:r>
      <w:r w:rsidRPr="00D57437">
        <w:rPr>
          <w:rFonts w:ascii="Times New Roman" w:hAnsi="Times New Roman" w:cs="Times New Roman"/>
          <w:sz w:val="28"/>
          <w:szCs w:val="28"/>
        </w:rPr>
        <w:t xml:space="preserve"> Современные тренды в борьбе ООН с международным терроризмом / Р. В.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Нигматуллин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>, Р. Р. Сулейманова, Е. В. Насырова // Государство и право. – 2022. – № 10. – С. 176–183.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37">
        <w:rPr>
          <w:rFonts w:ascii="Times New Roman" w:hAnsi="Times New Roman" w:cs="Times New Roman"/>
          <w:sz w:val="28"/>
          <w:szCs w:val="28"/>
        </w:rPr>
        <w:t>Осипов, А. П. Противодействие терроризму и экстремизму / А. П. Осипов // Закон и право. – 2021. – № 2. – С. 89–91.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b/>
          <w:sz w:val="28"/>
          <w:szCs w:val="28"/>
        </w:rPr>
        <w:t>Потёмкина, О.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Иностранные боевики-террористы как фактор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миграционной политики ЕС / О. Потёмкина // Мировая экономика и международные отношения. – 2021. – Т. 65, № 11. – С. 106–114.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b/>
          <w:sz w:val="28"/>
          <w:szCs w:val="28"/>
        </w:rPr>
        <w:t>Пьянков, М. Н</w:t>
      </w:r>
      <w:r w:rsidRPr="00D57437">
        <w:rPr>
          <w:rFonts w:ascii="Times New Roman" w:hAnsi="Times New Roman" w:cs="Times New Roman"/>
          <w:sz w:val="28"/>
          <w:szCs w:val="28"/>
        </w:rPr>
        <w:t>. Особенности проведения оперативно-розыскных мероприятий в отношении подозреваемых, обвиняемых и осужденных за преступления террористического характера / М. Н. Пьянков // Закон и право. – 2022. – № 10. – С. 207–210.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499">
        <w:rPr>
          <w:rFonts w:ascii="Times New Roman" w:hAnsi="Times New Roman" w:cs="Times New Roman"/>
          <w:b/>
          <w:sz w:val="28"/>
          <w:szCs w:val="28"/>
        </w:rPr>
        <w:lastRenderedPageBreak/>
        <w:t>Рагимханова</w:t>
      </w:r>
      <w:proofErr w:type="spellEnd"/>
      <w:r w:rsidRPr="004D6499">
        <w:rPr>
          <w:rFonts w:ascii="Times New Roman" w:hAnsi="Times New Roman" w:cs="Times New Roman"/>
          <w:b/>
          <w:sz w:val="28"/>
          <w:szCs w:val="28"/>
        </w:rPr>
        <w:t>, К. Т.</w:t>
      </w:r>
      <w:r w:rsidRPr="00D57437">
        <w:rPr>
          <w:rFonts w:ascii="Times New Roman" w:hAnsi="Times New Roman" w:cs="Times New Roman"/>
          <w:sz w:val="28"/>
          <w:szCs w:val="28"/>
        </w:rPr>
        <w:t xml:space="preserve"> Теоретические основы противодействия использованию сети Интернет в экстремистской деятельности / К. Т.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Рагимханова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, Х. С.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Сайгитмагомедова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Закон и право. – 2022. – № 3. – С. 192–194.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b/>
          <w:sz w:val="28"/>
          <w:szCs w:val="28"/>
        </w:rPr>
        <w:t>Рамазанов, А. Х.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Некоторые проблемы противодействия экстремизму в Интернете / А. Х. Рамазанов, М. Л. Тамарова // Закон и право. – 2020. – № 7. – С. 33–35.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499">
        <w:rPr>
          <w:rFonts w:ascii="Times New Roman" w:hAnsi="Times New Roman" w:cs="Times New Roman"/>
          <w:b/>
          <w:sz w:val="28"/>
          <w:szCs w:val="28"/>
        </w:rPr>
        <w:t>Рамазанова</w:t>
      </w:r>
      <w:proofErr w:type="spellEnd"/>
      <w:r w:rsidRPr="004D6499">
        <w:rPr>
          <w:rFonts w:ascii="Times New Roman" w:hAnsi="Times New Roman" w:cs="Times New Roman"/>
          <w:b/>
          <w:sz w:val="28"/>
          <w:szCs w:val="28"/>
        </w:rPr>
        <w:t>, З. Г</w:t>
      </w:r>
      <w:r w:rsidRPr="00D57437">
        <w:rPr>
          <w:rFonts w:ascii="Times New Roman" w:hAnsi="Times New Roman" w:cs="Times New Roman"/>
          <w:sz w:val="28"/>
          <w:szCs w:val="28"/>
        </w:rPr>
        <w:t xml:space="preserve">. Некоторые аспекты молодёжного экстремизма в России / З. Г.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Закон и право. – 2021. – № 5. – С. 35–37.</w:t>
      </w:r>
    </w:p>
    <w:p w:rsidR="00331D22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b/>
          <w:sz w:val="28"/>
          <w:szCs w:val="28"/>
        </w:rPr>
        <w:t>Рогожина, Н.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Борьба с исламским терроризмом в Юго-Восточной Азии / Н. Рогожина // Мировая экономика и международные отношения. – 2020. – Т. 64, № 8. – С. 27–36.</w:t>
      </w:r>
    </w:p>
    <w:p w:rsidR="00331D22" w:rsidRPr="00132E2B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2B">
        <w:rPr>
          <w:rFonts w:ascii="Times New Roman" w:hAnsi="Times New Roman" w:cs="Times New Roman"/>
          <w:b/>
          <w:sz w:val="28"/>
          <w:szCs w:val="28"/>
        </w:rPr>
        <w:t>Розов Н.</w:t>
      </w:r>
      <w:r w:rsidRPr="00132E2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132E2B">
        <w:rPr>
          <w:rFonts w:ascii="Times New Roman" w:hAnsi="Times New Roman" w:cs="Times New Roman"/>
          <w:b/>
          <w:sz w:val="28"/>
          <w:szCs w:val="28"/>
        </w:rPr>
        <w:t>.</w:t>
      </w:r>
      <w:r w:rsidRPr="00132E2B">
        <w:rPr>
          <w:rFonts w:ascii="Times New Roman" w:hAnsi="Times New Roman" w:cs="Times New Roman"/>
          <w:sz w:val="28"/>
          <w:szCs w:val="28"/>
        </w:rPr>
        <w:t xml:space="preserve"> </w:t>
      </w:r>
      <w:r w:rsidRPr="008E2FB2">
        <w:rPr>
          <w:rFonts w:ascii="Times New Roman" w:hAnsi="Times New Roman" w:cs="Times New Roman"/>
          <w:sz w:val="28"/>
          <w:szCs w:val="28"/>
        </w:rPr>
        <w:t>Механизмы политической эволюции, закономерная турбулентность в эпоху модернизации и роль организованного насилия</w:t>
      </w:r>
      <w:r>
        <w:rPr>
          <w:rFonts w:ascii="Times New Roman" w:hAnsi="Times New Roman" w:cs="Times New Roman"/>
          <w:sz w:val="28"/>
          <w:szCs w:val="28"/>
        </w:rPr>
        <w:t xml:space="preserve"> / Розов Н</w:t>
      </w:r>
      <w:r w:rsidRPr="00132E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32E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// Полис</w:t>
      </w:r>
      <w:r w:rsidRPr="00132E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2E2B">
        <w:rPr>
          <w:rFonts w:ascii="Times New Roman" w:hAnsi="Times New Roman" w:cs="Times New Roman"/>
          <w:sz w:val="28"/>
          <w:szCs w:val="28"/>
        </w:rPr>
        <w:t xml:space="preserve"> 2023. - </w:t>
      </w:r>
      <w:r>
        <w:rPr>
          <w:rFonts w:ascii="Times New Roman" w:hAnsi="Times New Roman" w:cs="Times New Roman"/>
          <w:sz w:val="28"/>
          <w:szCs w:val="28"/>
        </w:rPr>
        <w:t>№ 6</w:t>
      </w:r>
      <w:r w:rsidRPr="00132E2B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32E2B">
        <w:rPr>
          <w:rFonts w:ascii="Times New Roman" w:hAnsi="Times New Roman" w:cs="Times New Roman"/>
          <w:sz w:val="28"/>
          <w:szCs w:val="28"/>
        </w:rPr>
        <w:t>. 21 -37.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499">
        <w:rPr>
          <w:rFonts w:ascii="Times New Roman" w:hAnsi="Times New Roman" w:cs="Times New Roman"/>
          <w:b/>
          <w:sz w:val="28"/>
          <w:szCs w:val="28"/>
        </w:rPr>
        <w:t>Санташов</w:t>
      </w:r>
      <w:proofErr w:type="spellEnd"/>
      <w:r w:rsidRPr="004D6499">
        <w:rPr>
          <w:rFonts w:ascii="Times New Roman" w:hAnsi="Times New Roman" w:cs="Times New Roman"/>
          <w:b/>
          <w:sz w:val="28"/>
          <w:szCs w:val="28"/>
        </w:rPr>
        <w:t>, А. Л.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Криминологические и уголовно-правовые проблемы противодействия терроризму / А. Л.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Санташов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Асмандияров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>, Е. В. Герасимова // Закон и право. – 2021. – № 5. – С. 101–103.</w:t>
      </w:r>
    </w:p>
    <w:p w:rsidR="00331D22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b/>
          <w:sz w:val="28"/>
          <w:szCs w:val="28"/>
        </w:rPr>
        <w:t>Серебренникова, А.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Противодействие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кибертерроризму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в эпоху цифровых технологий: возможности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блокчейна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 А. Серебренникова // Уголовное право. – 2020. – № 4. – С. 105–108.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DA2">
        <w:rPr>
          <w:rFonts w:ascii="Times New Roman" w:hAnsi="Times New Roman" w:cs="Times New Roman"/>
          <w:sz w:val="28"/>
          <w:szCs w:val="28"/>
        </w:rPr>
        <w:t xml:space="preserve">Теракт в учебном заведении: почему и что делать? // </w:t>
      </w:r>
      <w:proofErr w:type="spellStart"/>
      <w:r w:rsidRPr="00D62DA2">
        <w:rPr>
          <w:rFonts w:ascii="Times New Roman" w:hAnsi="Times New Roman" w:cs="Times New Roman"/>
          <w:sz w:val="28"/>
          <w:szCs w:val="28"/>
        </w:rPr>
        <w:t>Нарконет</w:t>
      </w:r>
      <w:proofErr w:type="spellEnd"/>
      <w:r w:rsidRPr="00D62DA2">
        <w:rPr>
          <w:rFonts w:ascii="Times New Roman" w:hAnsi="Times New Roman" w:cs="Times New Roman"/>
          <w:sz w:val="28"/>
          <w:szCs w:val="28"/>
        </w:rPr>
        <w:t>. Россия без наркотиков. – 2021. – № 6. – С. 6–9.</w:t>
      </w:r>
    </w:p>
    <w:p w:rsidR="00331D22" w:rsidRPr="00D57437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499">
        <w:rPr>
          <w:rFonts w:ascii="Times New Roman" w:hAnsi="Times New Roman" w:cs="Times New Roman"/>
          <w:b/>
          <w:sz w:val="28"/>
          <w:szCs w:val="28"/>
        </w:rPr>
        <w:t>Тисен</w:t>
      </w:r>
      <w:proofErr w:type="spellEnd"/>
      <w:r w:rsidRPr="004D6499">
        <w:rPr>
          <w:rFonts w:ascii="Times New Roman" w:hAnsi="Times New Roman" w:cs="Times New Roman"/>
          <w:b/>
          <w:sz w:val="28"/>
          <w:szCs w:val="28"/>
        </w:rPr>
        <w:t>, О.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Квалификация действий, связанных с участием в незаконном вооружённом формировании, входящем в состав террористической организации / О.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Тисен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Уголовное право. – 2020. – № 2. – С. 104–110.</w:t>
      </w:r>
    </w:p>
    <w:p w:rsidR="00331D22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499">
        <w:rPr>
          <w:rFonts w:ascii="Times New Roman" w:hAnsi="Times New Roman" w:cs="Times New Roman"/>
          <w:b/>
          <w:sz w:val="28"/>
          <w:szCs w:val="28"/>
        </w:rPr>
        <w:t>Цахуев</w:t>
      </w:r>
      <w:proofErr w:type="spellEnd"/>
      <w:r w:rsidRPr="004D6499">
        <w:rPr>
          <w:rFonts w:ascii="Times New Roman" w:hAnsi="Times New Roman" w:cs="Times New Roman"/>
          <w:b/>
          <w:sz w:val="28"/>
          <w:szCs w:val="28"/>
        </w:rPr>
        <w:t>, А. В.</w:t>
      </w:r>
      <w:r w:rsidRPr="00D57437">
        <w:rPr>
          <w:rFonts w:ascii="Times New Roman" w:hAnsi="Times New Roman" w:cs="Times New Roman"/>
          <w:sz w:val="28"/>
          <w:szCs w:val="28"/>
        </w:rPr>
        <w:t xml:space="preserve"> О квалификации преступлений, связанных с участием граждан Российской Федерации в незаконных вооруженных формированиях и международных террористических организациях на территории иностранного государства / А. В.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Цахуев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Закон и право. – 2020. – № 6. – С. 170–172.</w:t>
      </w:r>
    </w:p>
    <w:p w:rsidR="00331D22" w:rsidRPr="007F2F8D" w:rsidRDefault="00331D22" w:rsidP="00331D2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0EB2">
        <w:rPr>
          <w:rFonts w:ascii="Times New Roman" w:hAnsi="Times New Roman" w:cs="Times New Roman"/>
          <w:b/>
          <w:sz w:val="28"/>
          <w:szCs w:val="28"/>
        </w:rPr>
        <w:t>Цапенко</w:t>
      </w:r>
      <w:proofErr w:type="spellEnd"/>
      <w:r w:rsidRPr="003F0EB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И. П.</w:t>
      </w:r>
      <w:r w:rsidRPr="003F0EB2">
        <w:rPr>
          <w:rFonts w:ascii="Times New Roman" w:hAnsi="Times New Roman" w:cs="Times New Roman"/>
          <w:sz w:val="28"/>
          <w:szCs w:val="28"/>
        </w:rPr>
        <w:t xml:space="preserve"> Афганский миграционный кризис и политика США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3F0E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Цапенко</w:t>
      </w:r>
      <w:proofErr w:type="spellEnd"/>
      <w:r w:rsidRPr="003F0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Полис</w:t>
      </w:r>
      <w:r w:rsidRPr="003F0E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 2023</w:t>
      </w:r>
      <w:r w:rsidRPr="00753521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7535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7F2F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42 -59</w:t>
      </w:r>
      <w:r w:rsidRPr="007F2F8D">
        <w:rPr>
          <w:rFonts w:ascii="Times New Roman" w:hAnsi="Times New Roman" w:cs="Times New Roman"/>
          <w:sz w:val="28"/>
          <w:szCs w:val="28"/>
        </w:rPr>
        <w:t>.</w:t>
      </w:r>
    </w:p>
    <w:p w:rsidR="004E7975" w:rsidRPr="00331D22" w:rsidRDefault="00331D22" w:rsidP="00331D22">
      <w:pPr>
        <w:spacing w:line="240" w:lineRule="auto"/>
        <w:ind w:firstLine="709"/>
        <w:jc w:val="both"/>
      </w:pPr>
      <w:proofErr w:type="spellStart"/>
      <w:r w:rsidRPr="004D6499">
        <w:rPr>
          <w:rFonts w:ascii="Times New Roman" w:hAnsi="Times New Roman" w:cs="Times New Roman"/>
          <w:b/>
          <w:sz w:val="28"/>
          <w:szCs w:val="28"/>
        </w:rPr>
        <w:t>Яшлавский</w:t>
      </w:r>
      <w:proofErr w:type="spellEnd"/>
      <w:r w:rsidRPr="004D6499">
        <w:rPr>
          <w:rFonts w:ascii="Times New Roman" w:hAnsi="Times New Roman" w:cs="Times New Roman"/>
          <w:b/>
          <w:sz w:val="28"/>
          <w:szCs w:val="28"/>
        </w:rPr>
        <w:t>, А.</w:t>
      </w:r>
      <w:r w:rsidRPr="00D57437">
        <w:rPr>
          <w:rFonts w:ascii="Times New Roman" w:hAnsi="Times New Roman" w:cs="Times New Roman"/>
          <w:sz w:val="28"/>
          <w:szCs w:val="28"/>
        </w:rPr>
        <w:t xml:space="preserve"> Ультраправый терроризм на Западе в XXI в.: тенденции и особенности / А. </w:t>
      </w:r>
      <w:proofErr w:type="spellStart"/>
      <w:r w:rsidRPr="00D57437">
        <w:rPr>
          <w:rFonts w:ascii="Times New Roman" w:hAnsi="Times New Roman" w:cs="Times New Roman"/>
          <w:sz w:val="28"/>
          <w:szCs w:val="28"/>
        </w:rPr>
        <w:t>Яшлавский</w:t>
      </w:r>
      <w:proofErr w:type="spellEnd"/>
      <w:r w:rsidRPr="00D57437">
        <w:rPr>
          <w:rFonts w:ascii="Times New Roman" w:hAnsi="Times New Roman" w:cs="Times New Roman"/>
          <w:sz w:val="28"/>
          <w:szCs w:val="28"/>
        </w:rPr>
        <w:t xml:space="preserve"> // Мировая экономика и международные отношения. – 2020. – Т. 64, № 12. – С. 5–14.</w:t>
      </w:r>
    </w:p>
    <w:sectPr w:rsidR="004E7975" w:rsidRPr="00331D22" w:rsidSect="009B5DBC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722843"/>
      <w:docPartObj>
        <w:docPartGallery w:val="Page Numbers (Top of Page)"/>
        <w:docPartUnique/>
      </w:docPartObj>
    </w:sdtPr>
    <w:sdtEndPr/>
    <w:sdtContent>
      <w:p w:rsidR="00EE409D" w:rsidRDefault="00331D2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E409D" w:rsidRDefault="00331D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31D22"/>
    <w:rsid w:val="00331D22"/>
    <w:rsid w:val="004E7975"/>
    <w:rsid w:val="005E37EA"/>
    <w:rsid w:val="0070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31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quickedit-field">
    <w:name w:val="quickedit-field"/>
    <w:basedOn w:val="a0"/>
    <w:rsid w:val="00331D22"/>
  </w:style>
  <w:style w:type="paragraph" w:customStyle="1" w:styleId="text-align-justify">
    <w:name w:val="text-align-justify"/>
    <w:basedOn w:val="a"/>
    <w:rsid w:val="0033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31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2020</Words>
  <Characters>11520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2024-03-13T13:20:00Z</dcterms:created>
  <dcterms:modified xsi:type="dcterms:W3CDTF">2024-03-13T13:24:00Z</dcterms:modified>
</cp:coreProperties>
</file>