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24" w:rsidRDefault="001F7324" w:rsidP="001F73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«Коррупция в зеркале российской прессы»</w:t>
      </w:r>
    </w:p>
    <w:p w:rsidR="001F7324" w:rsidRPr="001A5EB5" w:rsidRDefault="001F7324" w:rsidP="001F73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5EB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Аннотационный список статей</w:t>
      </w:r>
      <w:r w:rsidRPr="001A5EB5">
        <w:rPr>
          <w:rFonts w:ascii="Times New Roman" w:hAnsi="Times New Roman" w:cs="Times New Roman"/>
          <w:sz w:val="28"/>
          <w:szCs w:val="28"/>
        </w:rPr>
        <w:t>)</w:t>
      </w:r>
    </w:p>
    <w:p w:rsidR="001F7324" w:rsidRDefault="001F7324" w:rsidP="008459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2283">
        <w:rPr>
          <w:rFonts w:ascii="Times New Roman" w:hAnsi="Times New Roman" w:cs="Times New Roman"/>
          <w:sz w:val="28"/>
          <w:szCs w:val="28"/>
        </w:rPr>
        <w:t xml:space="preserve">Противодействие коррупции стало основным направлением государственной политики России. В стране действуют соответствующие законодательные акты, </w:t>
      </w:r>
      <w:proofErr w:type="spellStart"/>
      <w:r w:rsidRPr="002B2283"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 w:rsidRPr="002B2283">
        <w:rPr>
          <w:rFonts w:ascii="Times New Roman" w:hAnsi="Times New Roman" w:cs="Times New Roman"/>
          <w:sz w:val="28"/>
          <w:szCs w:val="28"/>
        </w:rPr>
        <w:t xml:space="preserve"> комплексные планы.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15A">
        <w:rPr>
          <w:rFonts w:ascii="Times New Roman" w:hAnsi="Times New Roman" w:cs="Times New Roman"/>
          <w:sz w:val="28"/>
          <w:szCs w:val="28"/>
        </w:rPr>
        <w:t>Борьба с коррупцией является одним из главных приоритетов современной России. Как показала мировая практика, важнейшим фактором эффективности данного проце</w:t>
      </w:r>
      <w:r>
        <w:rPr>
          <w:rFonts w:ascii="Times New Roman" w:hAnsi="Times New Roman" w:cs="Times New Roman"/>
          <w:sz w:val="28"/>
          <w:szCs w:val="28"/>
        </w:rPr>
        <w:t xml:space="preserve">сса является условие открытости и </w:t>
      </w:r>
      <w:r w:rsidRPr="003E515A">
        <w:rPr>
          <w:rFonts w:ascii="Times New Roman" w:hAnsi="Times New Roman" w:cs="Times New Roman"/>
          <w:sz w:val="28"/>
          <w:szCs w:val="28"/>
        </w:rPr>
        <w:t>прозрачности в деятельности должностных лиц государственных и муниципальных органов, обеспечиваемой в рамках действующего законодательства.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324" w:rsidRPr="001E2408" w:rsidRDefault="001F7324" w:rsidP="008459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 </w:t>
      </w:r>
      <w:r w:rsidRPr="001E2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вниманию аннотационный спи</w:t>
      </w:r>
      <w:r w:rsidRPr="001E2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 стат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Pr="001E2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периодической печати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Хро</w:t>
      </w:r>
      <w:r w:rsidRPr="001E2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нологический охват материалов включает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за период с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2022</w:t>
      </w:r>
      <w:r w:rsidRPr="001E2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При отборе материалов был ис</w:t>
      </w:r>
      <w:r w:rsidRPr="001E2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пользован фонд периодических изданий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НБРД </w:t>
      </w:r>
      <w:r w:rsidRPr="001E2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 предназначен для широкого круга читате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</w:t>
      </w:r>
      <w:r w:rsidRPr="009F6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7324" w:rsidRPr="001E2408" w:rsidRDefault="001F7324" w:rsidP="00D42FA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7324" w:rsidRPr="002D0ADE" w:rsidRDefault="001F7324" w:rsidP="00D42F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6E4D">
        <w:rPr>
          <w:rFonts w:ascii="Times New Roman" w:hAnsi="Times New Roman" w:cs="Times New Roman"/>
          <w:b/>
          <w:sz w:val="28"/>
          <w:szCs w:val="28"/>
        </w:rPr>
        <w:t>Алонцева</w:t>
      </w:r>
      <w:proofErr w:type="spellEnd"/>
      <w:r w:rsidRPr="00006E4D">
        <w:rPr>
          <w:rFonts w:ascii="Times New Roman" w:hAnsi="Times New Roman" w:cs="Times New Roman"/>
          <w:b/>
          <w:sz w:val="28"/>
          <w:szCs w:val="28"/>
        </w:rPr>
        <w:t xml:space="preserve">, Д. В. </w:t>
      </w:r>
      <w:r w:rsidRPr="002D0ADE">
        <w:rPr>
          <w:rFonts w:ascii="Times New Roman" w:hAnsi="Times New Roman" w:cs="Times New Roman"/>
          <w:sz w:val="28"/>
          <w:szCs w:val="28"/>
        </w:rPr>
        <w:t xml:space="preserve">Противодействие коррупции в образовательной среде с доктринальной позиции зарубежных учёных / Д. В. </w:t>
      </w:r>
      <w:proofErr w:type="spellStart"/>
      <w:r w:rsidRPr="002D0ADE">
        <w:rPr>
          <w:rFonts w:ascii="Times New Roman" w:hAnsi="Times New Roman" w:cs="Times New Roman"/>
          <w:sz w:val="28"/>
          <w:szCs w:val="28"/>
        </w:rPr>
        <w:t>Алонцева</w:t>
      </w:r>
      <w:proofErr w:type="spellEnd"/>
      <w:r w:rsidRPr="002D0ADE">
        <w:rPr>
          <w:rFonts w:ascii="Times New Roman" w:hAnsi="Times New Roman" w:cs="Times New Roman"/>
          <w:sz w:val="28"/>
          <w:szCs w:val="28"/>
        </w:rPr>
        <w:t>, О. А. Лаврищева // Закон и право. – 2022. – № 3. – С. 20–22.</w:t>
      </w:r>
    </w:p>
    <w:p w:rsidR="001F7324" w:rsidRPr="002D0ADE" w:rsidRDefault="001F7324" w:rsidP="00D42FA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0ADE">
        <w:rPr>
          <w:rFonts w:ascii="Times New Roman" w:hAnsi="Times New Roman" w:cs="Times New Roman"/>
          <w:sz w:val="28"/>
          <w:szCs w:val="28"/>
        </w:rPr>
        <w:t>Сделан акцент на доктринальные позиции зарубежных учёных по вопросам коррумпированности образовательной среды. Авторами предложены механизмы противодействия коррупции в образовательной среде.</w:t>
      </w:r>
    </w:p>
    <w:p w:rsidR="001F7324" w:rsidRPr="002D0ADE" w:rsidRDefault="001F7324" w:rsidP="00D42F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6E4D">
        <w:rPr>
          <w:rFonts w:ascii="Times New Roman" w:hAnsi="Times New Roman" w:cs="Times New Roman"/>
          <w:b/>
          <w:sz w:val="28"/>
          <w:szCs w:val="28"/>
        </w:rPr>
        <w:t>Алонцева</w:t>
      </w:r>
      <w:proofErr w:type="spellEnd"/>
      <w:r w:rsidRPr="00006E4D">
        <w:rPr>
          <w:rFonts w:ascii="Times New Roman" w:hAnsi="Times New Roman" w:cs="Times New Roman"/>
          <w:b/>
          <w:sz w:val="28"/>
          <w:szCs w:val="28"/>
        </w:rPr>
        <w:t xml:space="preserve">, Д. В. </w:t>
      </w:r>
      <w:r w:rsidRPr="002D0ADE">
        <w:rPr>
          <w:rFonts w:ascii="Times New Roman" w:hAnsi="Times New Roman" w:cs="Times New Roman"/>
          <w:sz w:val="28"/>
          <w:szCs w:val="28"/>
        </w:rPr>
        <w:t xml:space="preserve">Характеристика преступлений коррупционной направленности в сфере образования / Д. В. </w:t>
      </w:r>
      <w:proofErr w:type="spellStart"/>
      <w:r w:rsidRPr="002D0ADE">
        <w:rPr>
          <w:rFonts w:ascii="Times New Roman" w:hAnsi="Times New Roman" w:cs="Times New Roman"/>
          <w:sz w:val="28"/>
          <w:szCs w:val="28"/>
        </w:rPr>
        <w:t>Алонцева</w:t>
      </w:r>
      <w:proofErr w:type="spellEnd"/>
      <w:r w:rsidRPr="002D0ADE">
        <w:rPr>
          <w:rFonts w:ascii="Times New Roman" w:hAnsi="Times New Roman" w:cs="Times New Roman"/>
          <w:sz w:val="28"/>
          <w:szCs w:val="28"/>
        </w:rPr>
        <w:t>, О. А. Лаврищева // Закон и право. – 2022. – № 4. – С. 15–17.</w:t>
      </w:r>
    </w:p>
    <w:p w:rsidR="001F7324" w:rsidRDefault="001F7324" w:rsidP="00D42FA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0ADE">
        <w:rPr>
          <w:rFonts w:ascii="Times New Roman" w:hAnsi="Times New Roman" w:cs="Times New Roman"/>
          <w:sz w:val="28"/>
          <w:szCs w:val="28"/>
        </w:rPr>
        <w:t>Проведён анализ судебной практики по уголовным делам коррупционного характера в системе образования.</w:t>
      </w:r>
    </w:p>
    <w:p w:rsidR="001F7324" w:rsidRPr="003E515A" w:rsidRDefault="001F7324" w:rsidP="00D42F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4068">
        <w:rPr>
          <w:rFonts w:ascii="Times New Roman" w:hAnsi="Times New Roman" w:cs="Times New Roman"/>
          <w:b/>
          <w:sz w:val="28"/>
          <w:szCs w:val="28"/>
        </w:rPr>
        <w:lastRenderedPageBreak/>
        <w:t>Алонцева</w:t>
      </w:r>
      <w:proofErr w:type="spellEnd"/>
      <w:r w:rsidRPr="00544068">
        <w:rPr>
          <w:rFonts w:ascii="Times New Roman" w:hAnsi="Times New Roman" w:cs="Times New Roman"/>
          <w:b/>
          <w:sz w:val="28"/>
          <w:szCs w:val="28"/>
        </w:rPr>
        <w:t>, Д. В.</w:t>
      </w:r>
      <w:r w:rsidRPr="00FC2A95">
        <w:t xml:space="preserve"> </w:t>
      </w:r>
      <w:r w:rsidRPr="00FC2A95">
        <w:rPr>
          <w:rFonts w:ascii="Times New Roman" w:hAnsi="Times New Roman" w:cs="Times New Roman"/>
          <w:sz w:val="28"/>
          <w:szCs w:val="28"/>
        </w:rPr>
        <w:t xml:space="preserve">Анализ российского законодательства о противодействии коррупции </w:t>
      </w:r>
      <w:r w:rsidRPr="003E515A">
        <w:rPr>
          <w:rFonts w:ascii="Times New Roman" w:hAnsi="Times New Roman" w:cs="Times New Roman"/>
          <w:sz w:val="28"/>
          <w:szCs w:val="28"/>
        </w:rPr>
        <w:t xml:space="preserve">/ Д. В. </w:t>
      </w:r>
      <w:proofErr w:type="spellStart"/>
      <w:r w:rsidRPr="003E515A">
        <w:rPr>
          <w:rFonts w:ascii="Times New Roman" w:hAnsi="Times New Roman" w:cs="Times New Roman"/>
          <w:sz w:val="28"/>
          <w:szCs w:val="28"/>
        </w:rPr>
        <w:t>Алонцева</w:t>
      </w:r>
      <w:proofErr w:type="spellEnd"/>
      <w:r w:rsidRPr="003E515A">
        <w:rPr>
          <w:rFonts w:ascii="Times New Roman" w:hAnsi="Times New Roman" w:cs="Times New Roman"/>
          <w:sz w:val="28"/>
          <w:szCs w:val="28"/>
        </w:rPr>
        <w:t>, О. А. Лаврищева // Закон и право. – 2022. – № 2. – С. 20–21.</w:t>
      </w:r>
    </w:p>
    <w:p w:rsidR="001F7324" w:rsidRPr="003E515A" w:rsidRDefault="001F7324" w:rsidP="00D42FA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515A">
        <w:rPr>
          <w:rFonts w:ascii="Times New Roman" w:hAnsi="Times New Roman" w:cs="Times New Roman"/>
          <w:sz w:val="28"/>
          <w:szCs w:val="28"/>
        </w:rPr>
        <w:t>В статье сделан акцент на законодательные аспекты противодействия коррупции в механизме государства.</w:t>
      </w:r>
    </w:p>
    <w:p w:rsidR="001F7324" w:rsidRPr="003E515A" w:rsidRDefault="001F7324" w:rsidP="00D42FA0">
      <w:pPr>
        <w:rPr>
          <w:rFonts w:ascii="Times New Roman" w:hAnsi="Times New Roman" w:cs="Times New Roman"/>
          <w:sz w:val="28"/>
          <w:szCs w:val="28"/>
        </w:rPr>
      </w:pPr>
      <w:r w:rsidRPr="000D743B">
        <w:rPr>
          <w:rFonts w:ascii="Times New Roman" w:hAnsi="Times New Roman" w:cs="Times New Roman"/>
          <w:b/>
          <w:sz w:val="28"/>
          <w:szCs w:val="28"/>
        </w:rPr>
        <w:t>Аносова, А. В.</w:t>
      </w:r>
      <w:r w:rsidRPr="003E515A">
        <w:rPr>
          <w:rFonts w:ascii="Times New Roman" w:hAnsi="Times New Roman" w:cs="Times New Roman"/>
          <w:sz w:val="28"/>
          <w:szCs w:val="28"/>
        </w:rPr>
        <w:t xml:space="preserve"> Проблемы борьбы с коррупцией в правоохранительных органах области Войска Донского в начале XX века / А. В. Аносова // Закон и право. – 2021. – № 6. – С. 54–57.</w:t>
      </w:r>
    </w:p>
    <w:p w:rsidR="001F7324" w:rsidRPr="003E515A" w:rsidRDefault="001F7324" w:rsidP="00D42FA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515A">
        <w:rPr>
          <w:rFonts w:ascii="Times New Roman" w:hAnsi="Times New Roman" w:cs="Times New Roman"/>
          <w:sz w:val="28"/>
          <w:szCs w:val="28"/>
        </w:rPr>
        <w:t>Автором изучены архивные материалы и проанализированы коррупционные злоупотребления в правоохранительных органах области Войска Донского в начале XX века. Выявлены локальный характер борьбы с коррупцией и терпимое отношение органов власти к этому негативному явлению.</w:t>
      </w:r>
    </w:p>
    <w:p w:rsidR="001F7324" w:rsidRPr="003E515A" w:rsidRDefault="001F7324" w:rsidP="00D42F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743B">
        <w:rPr>
          <w:rFonts w:ascii="Times New Roman" w:hAnsi="Times New Roman" w:cs="Times New Roman"/>
          <w:b/>
          <w:sz w:val="28"/>
          <w:szCs w:val="28"/>
        </w:rPr>
        <w:t>Аседов</w:t>
      </w:r>
      <w:proofErr w:type="spellEnd"/>
      <w:r w:rsidRPr="000D743B">
        <w:rPr>
          <w:rFonts w:ascii="Times New Roman" w:hAnsi="Times New Roman" w:cs="Times New Roman"/>
          <w:b/>
          <w:sz w:val="28"/>
          <w:szCs w:val="28"/>
        </w:rPr>
        <w:t>, А. А.</w:t>
      </w:r>
      <w:r w:rsidRPr="003E515A">
        <w:rPr>
          <w:rFonts w:ascii="Times New Roman" w:hAnsi="Times New Roman" w:cs="Times New Roman"/>
          <w:sz w:val="28"/>
          <w:szCs w:val="28"/>
        </w:rPr>
        <w:t xml:space="preserve"> Международное сотрудничество в борьбе с коррупцией как видом транснациональной организованной преступности / А. А. </w:t>
      </w:r>
      <w:proofErr w:type="spellStart"/>
      <w:r w:rsidRPr="003E515A">
        <w:rPr>
          <w:rFonts w:ascii="Times New Roman" w:hAnsi="Times New Roman" w:cs="Times New Roman"/>
          <w:sz w:val="28"/>
          <w:szCs w:val="28"/>
        </w:rPr>
        <w:t>Аседов</w:t>
      </w:r>
      <w:proofErr w:type="spellEnd"/>
      <w:r w:rsidRPr="003E515A">
        <w:rPr>
          <w:rFonts w:ascii="Times New Roman" w:hAnsi="Times New Roman" w:cs="Times New Roman"/>
          <w:sz w:val="28"/>
          <w:szCs w:val="28"/>
        </w:rPr>
        <w:t>, М. Н. Алиева // Закон и право. – 2022. – № 1. – С. 231–233.</w:t>
      </w:r>
    </w:p>
    <w:p w:rsidR="001F7324" w:rsidRDefault="001F7324" w:rsidP="00D42FA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515A">
        <w:rPr>
          <w:rFonts w:ascii="Times New Roman" w:hAnsi="Times New Roman" w:cs="Times New Roman"/>
          <w:sz w:val="28"/>
          <w:szCs w:val="28"/>
        </w:rPr>
        <w:t>Статья затрагивает проблему коррупции в международном праве как одного из видов транснациональной преступности в экономической сфере. Международным сообществом выработана соответствующая нормативная правовая база, а также механизм противодействия и предотвращения незаконной коррупционной деятельности с учетом существующих на сегодняшний день мер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324" w:rsidRPr="00006E4D" w:rsidRDefault="001F7324" w:rsidP="00D42FA0">
      <w:pPr>
        <w:rPr>
          <w:rFonts w:ascii="Times New Roman" w:hAnsi="Times New Roman" w:cs="Times New Roman"/>
          <w:sz w:val="28"/>
          <w:szCs w:val="28"/>
        </w:rPr>
      </w:pPr>
      <w:r w:rsidRPr="002D0ADE">
        <w:rPr>
          <w:rFonts w:ascii="Times New Roman" w:hAnsi="Times New Roman" w:cs="Times New Roman"/>
          <w:b/>
          <w:sz w:val="28"/>
          <w:szCs w:val="28"/>
        </w:rPr>
        <w:t>Баранов, В. М.</w:t>
      </w:r>
      <w:r w:rsidRPr="00006E4D">
        <w:rPr>
          <w:rFonts w:ascii="Times New Roman" w:hAnsi="Times New Roman" w:cs="Times New Roman"/>
          <w:sz w:val="28"/>
          <w:szCs w:val="28"/>
        </w:rPr>
        <w:t xml:space="preserve"> Независимая </w:t>
      </w:r>
      <w:proofErr w:type="spellStart"/>
      <w:r w:rsidRPr="00006E4D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006E4D">
        <w:rPr>
          <w:rFonts w:ascii="Times New Roman" w:hAnsi="Times New Roman" w:cs="Times New Roman"/>
          <w:sz w:val="28"/>
          <w:szCs w:val="28"/>
        </w:rPr>
        <w:t xml:space="preserve"> экспертиза в России: неудачный эксперимент / В. М. Баранов, А. Р. Лаврентьев, Н. А. Трусов // Государство и право. – 2022. – № 1. – С. 110–119.</w:t>
      </w:r>
    </w:p>
    <w:p w:rsidR="001F7324" w:rsidRPr="00006E4D" w:rsidRDefault="001F7324" w:rsidP="00D42FA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06E4D">
        <w:rPr>
          <w:rFonts w:ascii="Times New Roman" w:hAnsi="Times New Roman" w:cs="Times New Roman"/>
          <w:sz w:val="28"/>
          <w:szCs w:val="28"/>
        </w:rPr>
        <w:t>В Российской Федерации в соответствии с международными стандартами сформирован механизм противодействия коррупции.</w:t>
      </w:r>
    </w:p>
    <w:p w:rsidR="001F7324" w:rsidRPr="00006E4D" w:rsidRDefault="001F7324" w:rsidP="00D42FA0">
      <w:pPr>
        <w:rPr>
          <w:rFonts w:ascii="Times New Roman" w:hAnsi="Times New Roman" w:cs="Times New Roman"/>
          <w:sz w:val="28"/>
          <w:szCs w:val="28"/>
        </w:rPr>
      </w:pPr>
      <w:r w:rsidRPr="002D0ADE">
        <w:rPr>
          <w:rFonts w:ascii="Times New Roman" w:hAnsi="Times New Roman" w:cs="Times New Roman"/>
          <w:b/>
          <w:sz w:val="28"/>
          <w:szCs w:val="28"/>
        </w:rPr>
        <w:t>Бондарь, Н. С.</w:t>
      </w:r>
      <w:r w:rsidRPr="00006E4D">
        <w:rPr>
          <w:rFonts w:ascii="Times New Roman" w:hAnsi="Times New Roman" w:cs="Times New Roman"/>
          <w:sz w:val="28"/>
          <w:szCs w:val="28"/>
        </w:rPr>
        <w:t xml:space="preserve"> Конституция против коррупции: о формировании национальной конституционно-правовой модели </w:t>
      </w:r>
      <w:proofErr w:type="spellStart"/>
      <w:r w:rsidRPr="00006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06E4D">
        <w:rPr>
          <w:rFonts w:ascii="Times New Roman" w:hAnsi="Times New Roman" w:cs="Times New Roman"/>
          <w:sz w:val="28"/>
          <w:szCs w:val="28"/>
        </w:rPr>
        <w:t xml:space="preserve"> деятельности / Н. С. Бондарь // Журнал российского права. – 2022. – № 4. – С. 36–55.</w:t>
      </w:r>
    </w:p>
    <w:p w:rsidR="001F7324" w:rsidRDefault="001F7324" w:rsidP="00D42FA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06E4D">
        <w:rPr>
          <w:rFonts w:ascii="Times New Roman" w:hAnsi="Times New Roman" w:cs="Times New Roman"/>
          <w:sz w:val="28"/>
          <w:szCs w:val="28"/>
        </w:rPr>
        <w:t>В статье представлен авторский подход к пониманию роли Конституции в противодействии коррупции в современном обществе.</w:t>
      </w:r>
    </w:p>
    <w:p w:rsidR="001F7324" w:rsidRPr="003E515A" w:rsidRDefault="001F7324" w:rsidP="00D42FA0">
      <w:pPr>
        <w:rPr>
          <w:rFonts w:ascii="Times New Roman" w:hAnsi="Times New Roman" w:cs="Times New Roman"/>
          <w:sz w:val="28"/>
          <w:szCs w:val="28"/>
        </w:rPr>
      </w:pPr>
      <w:r w:rsidRPr="000D743B">
        <w:rPr>
          <w:rFonts w:ascii="Times New Roman" w:hAnsi="Times New Roman" w:cs="Times New Roman"/>
          <w:b/>
          <w:sz w:val="28"/>
          <w:szCs w:val="28"/>
        </w:rPr>
        <w:lastRenderedPageBreak/>
        <w:t>Воскресенская, Е. В.</w:t>
      </w:r>
      <w:r w:rsidRPr="003E515A">
        <w:rPr>
          <w:rFonts w:ascii="Times New Roman" w:hAnsi="Times New Roman" w:cs="Times New Roman"/>
          <w:sz w:val="28"/>
          <w:szCs w:val="28"/>
        </w:rPr>
        <w:t xml:space="preserve"> Взаимосвязь налоговой системы и уровня коррупции / Е. В.  Воскресенская, А. О. Зернов // Экономика и управление. – 2020. – Т. 26, № 3. – С. 291–296.</w:t>
      </w:r>
    </w:p>
    <w:p w:rsidR="001F7324" w:rsidRPr="003E515A" w:rsidRDefault="001F7324" w:rsidP="00D42FA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515A">
        <w:rPr>
          <w:rFonts w:ascii="Times New Roman" w:hAnsi="Times New Roman" w:cs="Times New Roman"/>
          <w:sz w:val="28"/>
          <w:szCs w:val="28"/>
        </w:rPr>
        <w:t>Исследование направлено на изучение взаимосвязи налоговой системы и уровня коррупции в России.</w:t>
      </w:r>
    </w:p>
    <w:p w:rsidR="001F7324" w:rsidRPr="003E515A" w:rsidRDefault="001F7324" w:rsidP="00D42F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743B">
        <w:rPr>
          <w:rFonts w:ascii="Times New Roman" w:hAnsi="Times New Roman" w:cs="Times New Roman"/>
          <w:b/>
          <w:sz w:val="28"/>
          <w:szCs w:val="28"/>
        </w:rPr>
        <w:t>Гринько</w:t>
      </w:r>
      <w:proofErr w:type="spellEnd"/>
      <w:r w:rsidRPr="000D743B">
        <w:rPr>
          <w:rFonts w:ascii="Times New Roman" w:hAnsi="Times New Roman" w:cs="Times New Roman"/>
          <w:b/>
          <w:sz w:val="28"/>
          <w:szCs w:val="28"/>
        </w:rPr>
        <w:t>, С. Д</w:t>
      </w:r>
      <w:r w:rsidRPr="003E515A">
        <w:rPr>
          <w:rFonts w:ascii="Times New Roman" w:hAnsi="Times New Roman" w:cs="Times New Roman"/>
          <w:sz w:val="28"/>
          <w:szCs w:val="28"/>
        </w:rPr>
        <w:t xml:space="preserve">. Проблемы противодействия коррупции в уголовно-исполнительной системе / С. Д. </w:t>
      </w:r>
      <w:proofErr w:type="spellStart"/>
      <w:r w:rsidRPr="003E515A">
        <w:rPr>
          <w:rFonts w:ascii="Times New Roman" w:hAnsi="Times New Roman" w:cs="Times New Roman"/>
          <w:sz w:val="28"/>
          <w:szCs w:val="28"/>
        </w:rPr>
        <w:t>Гринько</w:t>
      </w:r>
      <w:proofErr w:type="spellEnd"/>
      <w:r w:rsidRPr="003E515A">
        <w:rPr>
          <w:rFonts w:ascii="Times New Roman" w:hAnsi="Times New Roman" w:cs="Times New Roman"/>
          <w:sz w:val="28"/>
          <w:szCs w:val="28"/>
        </w:rPr>
        <w:t xml:space="preserve"> // Закон и право. – 2020. – № 7. – С. 88–90.</w:t>
      </w:r>
    </w:p>
    <w:p w:rsidR="001F7324" w:rsidRDefault="001F7324" w:rsidP="00D42FA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515A">
        <w:rPr>
          <w:rFonts w:ascii="Times New Roman" w:hAnsi="Times New Roman" w:cs="Times New Roman"/>
          <w:sz w:val="28"/>
          <w:szCs w:val="28"/>
        </w:rPr>
        <w:t>В статье рассматриваются причины и факторы, способствующие распространению коррупционной преступности в уголовно-исполнительной системе, и ее тенденции. Анализируются проблемы противодействия коррупции, связанные с «закрытостью» ФСИН России для контроля другими ведомствами, предлагаются меры противодействия коррупции в уголовно-исполнительной системе.</w:t>
      </w:r>
    </w:p>
    <w:p w:rsidR="001F7324" w:rsidRPr="00006E4D" w:rsidRDefault="001F7324" w:rsidP="00D42FA0">
      <w:pPr>
        <w:rPr>
          <w:rFonts w:ascii="Times New Roman" w:hAnsi="Times New Roman" w:cs="Times New Roman"/>
          <w:sz w:val="28"/>
          <w:szCs w:val="28"/>
        </w:rPr>
      </w:pPr>
      <w:r w:rsidRPr="002D0ADE">
        <w:rPr>
          <w:rFonts w:ascii="Times New Roman" w:hAnsi="Times New Roman" w:cs="Times New Roman"/>
          <w:b/>
          <w:sz w:val="28"/>
          <w:szCs w:val="28"/>
        </w:rPr>
        <w:t>Жук, О. Д.</w:t>
      </w:r>
      <w:r w:rsidRPr="00006E4D">
        <w:rPr>
          <w:rFonts w:ascii="Times New Roman" w:hAnsi="Times New Roman" w:cs="Times New Roman"/>
          <w:sz w:val="28"/>
          <w:szCs w:val="28"/>
        </w:rPr>
        <w:t xml:space="preserve"> Проблемы совершенствования законодательства о противодействии коррупционным правонарушениям, совершённым должностными лицами, замещающими государственные должности / О. Д. Жук // Законодательство. – 2022. – № 2. – С. 49–55.</w:t>
      </w:r>
    </w:p>
    <w:p w:rsidR="001F7324" w:rsidRPr="003E515A" w:rsidRDefault="001F7324" w:rsidP="00D42FA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06E4D">
        <w:rPr>
          <w:rFonts w:ascii="Times New Roman" w:hAnsi="Times New Roman" w:cs="Times New Roman"/>
          <w:sz w:val="28"/>
          <w:szCs w:val="28"/>
        </w:rPr>
        <w:t>Проект федерального закона № 1196129-7 «О внесении изменений в отдельные законодательные акты Российской Федерации» направлен на уточнение перечня сведений о расходах лиц, замещающих государственные должности.</w:t>
      </w:r>
    </w:p>
    <w:p w:rsidR="001F7324" w:rsidRPr="003E515A" w:rsidRDefault="001F7324" w:rsidP="00D42FA0">
      <w:pPr>
        <w:rPr>
          <w:rFonts w:ascii="Times New Roman" w:hAnsi="Times New Roman" w:cs="Times New Roman"/>
          <w:sz w:val="28"/>
          <w:szCs w:val="28"/>
        </w:rPr>
      </w:pPr>
      <w:r w:rsidRPr="000D743B">
        <w:rPr>
          <w:rFonts w:ascii="Times New Roman" w:hAnsi="Times New Roman" w:cs="Times New Roman"/>
          <w:b/>
          <w:sz w:val="28"/>
          <w:szCs w:val="28"/>
        </w:rPr>
        <w:t>Иванов, П. И.</w:t>
      </w:r>
      <w:r w:rsidRPr="003E515A">
        <w:rPr>
          <w:rFonts w:ascii="Times New Roman" w:hAnsi="Times New Roman" w:cs="Times New Roman"/>
          <w:sz w:val="28"/>
          <w:szCs w:val="28"/>
        </w:rPr>
        <w:t xml:space="preserve"> Коррупция и борьба с ней в исторической ретроспективе / П. И. Иванов, А. С. Шитов // Вопросы истории. – 2020. – № 10. – С. 236–244.</w:t>
      </w:r>
    </w:p>
    <w:p w:rsidR="001F7324" w:rsidRDefault="001F7324" w:rsidP="00D42FA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515A">
        <w:rPr>
          <w:rFonts w:ascii="Times New Roman" w:hAnsi="Times New Roman" w:cs="Times New Roman"/>
          <w:sz w:val="28"/>
          <w:szCs w:val="28"/>
        </w:rPr>
        <w:t>Анализируется понятие «коррупция» на различных этапах становления российской государственности. Особое внимание уделено разграничению понятий «коррупция» и «взяточничество». С использованием исторических документов раскрываются истоки данного социального явления, а также принципы борьбы с ним.</w:t>
      </w:r>
    </w:p>
    <w:p w:rsidR="001F7324" w:rsidRPr="00006E4D" w:rsidRDefault="001F7324" w:rsidP="00D42F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0ADE">
        <w:rPr>
          <w:rFonts w:ascii="Times New Roman" w:hAnsi="Times New Roman" w:cs="Times New Roman"/>
          <w:b/>
          <w:sz w:val="28"/>
          <w:szCs w:val="28"/>
        </w:rPr>
        <w:t>Мухамедьярова</w:t>
      </w:r>
      <w:proofErr w:type="spellEnd"/>
      <w:r w:rsidRPr="002D0ADE">
        <w:rPr>
          <w:rFonts w:ascii="Times New Roman" w:hAnsi="Times New Roman" w:cs="Times New Roman"/>
          <w:b/>
          <w:sz w:val="28"/>
          <w:szCs w:val="28"/>
        </w:rPr>
        <w:t>,</w:t>
      </w:r>
      <w:r w:rsidRPr="00006E4D">
        <w:rPr>
          <w:rFonts w:ascii="Times New Roman" w:hAnsi="Times New Roman" w:cs="Times New Roman"/>
          <w:sz w:val="28"/>
          <w:szCs w:val="28"/>
        </w:rPr>
        <w:t xml:space="preserve"> Л. В. Институт добровольчества как один из субъектов противодействия коррупции в Российской Федерации / Л. В. </w:t>
      </w:r>
      <w:proofErr w:type="spellStart"/>
      <w:r w:rsidRPr="00006E4D">
        <w:rPr>
          <w:rFonts w:ascii="Times New Roman" w:hAnsi="Times New Roman" w:cs="Times New Roman"/>
          <w:sz w:val="28"/>
          <w:szCs w:val="28"/>
        </w:rPr>
        <w:t>Мухамедьярова</w:t>
      </w:r>
      <w:proofErr w:type="spellEnd"/>
      <w:r w:rsidRPr="00006E4D">
        <w:rPr>
          <w:rFonts w:ascii="Times New Roman" w:hAnsi="Times New Roman" w:cs="Times New Roman"/>
          <w:sz w:val="28"/>
          <w:szCs w:val="28"/>
        </w:rPr>
        <w:t>, О. Б. Шмелев // Закон и право. – 2022 – № 3. – С. 77–78.</w:t>
      </w:r>
    </w:p>
    <w:p w:rsidR="001F7324" w:rsidRDefault="001F7324" w:rsidP="00D42FA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06E4D">
        <w:rPr>
          <w:rFonts w:ascii="Times New Roman" w:hAnsi="Times New Roman" w:cs="Times New Roman"/>
          <w:sz w:val="28"/>
          <w:szCs w:val="28"/>
        </w:rPr>
        <w:lastRenderedPageBreak/>
        <w:t>В статье рассмотрено явление коррупции как современной проблемы общества. Представлены основные механизмы борьбы с коррупцией в Российской Федерации.</w:t>
      </w:r>
    </w:p>
    <w:p w:rsidR="001F7324" w:rsidRPr="00D31B1B" w:rsidRDefault="001F7324" w:rsidP="00D42F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0ADE">
        <w:rPr>
          <w:rFonts w:ascii="Times New Roman" w:hAnsi="Times New Roman" w:cs="Times New Roman"/>
          <w:b/>
          <w:sz w:val="28"/>
          <w:szCs w:val="28"/>
        </w:rPr>
        <w:t>Ситкина</w:t>
      </w:r>
      <w:proofErr w:type="spellEnd"/>
      <w:r w:rsidRPr="002D0ADE">
        <w:rPr>
          <w:rFonts w:ascii="Times New Roman" w:hAnsi="Times New Roman" w:cs="Times New Roman"/>
          <w:b/>
          <w:sz w:val="28"/>
          <w:szCs w:val="28"/>
        </w:rPr>
        <w:t>,</w:t>
      </w:r>
      <w:r w:rsidRPr="00D31B1B">
        <w:rPr>
          <w:rFonts w:ascii="Times New Roman" w:hAnsi="Times New Roman" w:cs="Times New Roman"/>
          <w:sz w:val="28"/>
          <w:szCs w:val="28"/>
        </w:rPr>
        <w:t xml:space="preserve"> М. Н. О совершенствовании уголовной ответственности за отдельные преступления коррупционной направленности  / М. Н. </w:t>
      </w:r>
      <w:proofErr w:type="spellStart"/>
      <w:r w:rsidRPr="00D31B1B">
        <w:rPr>
          <w:rFonts w:ascii="Times New Roman" w:hAnsi="Times New Roman" w:cs="Times New Roman"/>
          <w:sz w:val="28"/>
          <w:szCs w:val="28"/>
        </w:rPr>
        <w:t>Ситкина</w:t>
      </w:r>
      <w:proofErr w:type="spellEnd"/>
      <w:r w:rsidRPr="00D31B1B">
        <w:rPr>
          <w:rFonts w:ascii="Times New Roman" w:hAnsi="Times New Roman" w:cs="Times New Roman"/>
          <w:sz w:val="28"/>
          <w:szCs w:val="28"/>
        </w:rPr>
        <w:t xml:space="preserve"> // Закон и право. – 2020. – № 8. – С. 77–79.</w:t>
      </w:r>
    </w:p>
    <w:p w:rsidR="001F7324" w:rsidRPr="00D31B1B" w:rsidRDefault="001F7324" w:rsidP="00D42FA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1B1B">
        <w:rPr>
          <w:rFonts w:ascii="Times New Roman" w:hAnsi="Times New Roman" w:cs="Times New Roman"/>
          <w:sz w:val="28"/>
          <w:szCs w:val="28"/>
        </w:rPr>
        <w:t>Работа посвящена актуальным вопросам противодействия коррупции уголовно-правовыми мерами. В частности, обосновывается позиция автора о необходимости совершенствования норм, предусматривающих ответственность за посредничество во взяточничестве (ст. 291.1 УК РФ), мелкое взяточничество (ст. 291.2 УК РФ), усиления мер уголовного наказания за коррупционные преступления.</w:t>
      </w:r>
    </w:p>
    <w:p w:rsidR="001F7324" w:rsidRPr="00D31B1B" w:rsidRDefault="001F7324" w:rsidP="00D42F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0ADE">
        <w:rPr>
          <w:rFonts w:ascii="Times New Roman" w:hAnsi="Times New Roman" w:cs="Times New Roman"/>
          <w:b/>
          <w:sz w:val="28"/>
          <w:szCs w:val="28"/>
        </w:rPr>
        <w:t>Стебенёва</w:t>
      </w:r>
      <w:proofErr w:type="spellEnd"/>
      <w:r w:rsidRPr="002D0ADE">
        <w:rPr>
          <w:rFonts w:ascii="Times New Roman" w:hAnsi="Times New Roman" w:cs="Times New Roman"/>
          <w:b/>
          <w:sz w:val="28"/>
          <w:szCs w:val="28"/>
        </w:rPr>
        <w:t>,</w:t>
      </w:r>
      <w:r w:rsidRPr="00D31B1B">
        <w:rPr>
          <w:rFonts w:ascii="Times New Roman" w:hAnsi="Times New Roman" w:cs="Times New Roman"/>
          <w:sz w:val="28"/>
          <w:szCs w:val="28"/>
        </w:rPr>
        <w:t xml:space="preserve"> Е. В. Субъект коррупционных правонарушений в Уложении о наказаниях уголовных и исправительных 1845 года / Е. В. </w:t>
      </w:r>
      <w:proofErr w:type="spellStart"/>
      <w:r w:rsidRPr="00D31B1B">
        <w:rPr>
          <w:rFonts w:ascii="Times New Roman" w:hAnsi="Times New Roman" w:cs="Times New Roman"/>
          <w:sz w:val="28"/>
          <w:szCs w:val="28"/>
        </w:rPr>
        <w:t>Стебенёва</w:t>
      </w:r>
      <w:proofErr w:type="spellEnd"/>
      <w:r w:rsidRPr="00D31B1B">
        <w:rPr>
          <w:rFonts w:ascii="Times New Roman" w:hAnsi="Times New Roman" w:cs="Times New Roman"/>
          <w:sz w:val="28"/>
          <w:szCs w:val="28"/>
        </w:rPr>
        <w:t xml:space="preserve">, В. С. </w:t>
      </w:r>
      <w:proofErr w:type="spellStart"/>
      <w:r w:rsidRPr="00D31B1B">
        <w:rPr>
          <w:rFonts w:ascii="Times New Roman" w:hAnsi="Times New Roman" w:cs="Times New Roman"/>
          <w:sz w:val="28"/>
          <w:szCs w:val="28"/>
        </w:rPr>
        <w:t>Бялт</w:t>
      </w:r>
      <w:proofErr w:type="spellEnd"/>
      <w:r w:rsidRPr="00D31B1B">
        <w:rPr>
          <w:rFonts w:ascii="Times New Roman" w:hAnsi="Times New Roman" w:cs="Times New Roman"/>
          <w:sz w:val="28"/>
          <w:szCs w:val="28"/>
        </w:rPr>
        <w:t>, А. Г. Удодов // Закон и право. – 2022. – № 4. – С. 22–24.</w:t>
      </w:r>
    </w:p>
    <w:p w:rsidR="001F7324" w:rsidRPr="00006E4D" w:rsidRDefault="001F7324" w:rsidP="00D42FA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1B1B">
        <w:rPr>
          <w:rFonts w:ascii="Times New Roman" w:hAnsi="Times New Roman" w:cs="Times New Roman"/>
          <w:sz w:val="28"/>
          <w:szCs w:val="28"/>
        </w:rPr>
        <w:t>В статье анализируется Уложение об уголовных и исправительных наказаниях 1845 г. с целью выявления представлений законодателя о субъекте коррупционных правонарушений.</w:t>
      </w:r>
    </w:p>
    <w:p w:rsidR="001F7324" w:rsidRPr="00602308" w:rsidRDefault="001F7324" w:rsidP="00D42FA0">
      <w:pPr>
        <w:rPr>
          <w:rFonts w:ascii="Times New Roman" w:hAnsi="Times New Roman" w:cs="Times New Roman"/>
          <w:sz w:val="28"/>
          <w:szCs w:val="28"/>
        </w:rPr>
      </w:pPr>
      <w:r w:rsidRPr="00602308">
        <w:rPr>
          <w:rFonts w:ascii="Times New Roman" w:hAnsi="Times New Roman" w:cs="Times New Roman"/>
          <w:b/>
          <w:sz w:val="28"/>
          <w:szCs w:val="28"/>
        </w:rPr>
        <w:t>Поляков, М. М.</w:t>
      </w:r>
      <w:r w:rsidRPr="00602308">
        <w:rPr>
          <w:rFonts w:ascii="Times New Roman" w:hAnsi="Times New Roman" w:cs="Times New Roman"/>
          <w:sz w:val="28"/>
          <w:szCs w:val="28"/>
        </w:rPr>
        <w:t xml:space="preserve"> Коррупция в сфере науки и образования: нормативно-правовые основы противодействия / М. М. Поляков, С. Я. </w:t>
      </w:r>
      <w:proofErr w:type="spellStart"/>
      <w:r w:rsidRPr="00602308">
        <w:rPr>
          <w:rFonts w:ascii="Times New Roman" w:hAnsi="Times New Roman" w:cs="Times New Roman"/>
          <w:sz w:val="28"/>
          <w:szCs w:val="28"/>
        </w:rPr>
        <w:t>Саламова</w:t>
      </w:r>
      <w:proofErr w:type="spellEnd"/>
      <w:r w:rsidRPr="00602308">
        <w:rPr>
          <w:rFonts w:ascii="Times New Roman" w:hAnsi="Times New Roman" w:cs="Times New Roman"/>
          <w:sz w:val="28"/>
          <w:szCs w:val="28"/>
        </w:rPr>
        <w:t xml:space="preserve"> // Государство и право. – 2021. – № 4. – С. 114–119.</w:t>
      </w:r>
    </w:p>
    <w:p w:rsidR="001F7324" w:rsidRDefault="001F7324" w:rsidP="00D42FA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2308">
        <w:rPr>
          <w:rFonts w:ascii="Times New Roman" w:hAnsi="Times New Roman" w:cs="Times New Roman"/>
          <w:sz w:val="28"/>
          <w:szCs w:val="28"/>
        </w:rPr>
        <w:t>Автором изучены и критически осмыслены положения российских нормативных правовых актов о противодействии коррупции, а также законодательства об образовательной, научной и научно-исследовательской деятельности; представлены понятие и основные разновидности коррупционных рисков в научной и образовательной деятельности. Автором последовательно проанализированы наиболее актуальные вопросы профилактики коррупции в сфере высшего образования и науки. На основании исследованных источников сформулированы выводы и предложения, направленные на минимизацию коррупционных рисков в сфере высшего образования и науки.</w:t>
      </w:r>
    </w:p>
    <w:p w:rsidR="001F7324" w:rsidRPr="00602308" w:rsidRDefault="001F7324" w:rsidP="00D42FA0">
      <w:pPr>
        <w:rPr>
          <w:rFonts w:ascii="Times New Roman" w:hAnsi="Times New Roman" w:cs="Times New Roman"/>
          <w:sz w:val="28"/>
          <w:szCs w:val="28"/>
        </w:rPr>
      </w:pPr>
      <w:r w:rsidRPr="00602308">
        <w:rPr>
          <w:rFonts w:ascii="Times New Roman" w:hAnsi="Times New Roman" w:cs="Times New Roman"/>
          <w:b/>
          <w:sz w:val="28"/>
          <w:szCs w:val="28"/>
        </w:rPr>
        <w:t>Семёнов, В. Р.</w:t>
      </w:r>
      <w:r w:rsidRPr="00602308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коррупционные проявления в спорте / В. Р. Семёнов // Закон и право. – 2021. – № 6. – С. 111–112.</w:t>
      </w:r>
    </w:p>
    <w:p w:rsidR="001F7324" w:rsidRPr="00602308" w:rsidRDefault="001F7324" w:rsidP="00D42FA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2308">
        <w:rPr>
          <w:rFonts w:ascii="Times New Roman" w:hAnsi="Times New Roman" w:cs="Times New Roman"/>
          <w:sz w:val="28"/>
          <w:szCs w:val="28"/>
        </w:rPr>
        <w:lastRenderedPageBreak/>
        <w:t>Российское уголовное законодательство предусматривает единственную норму, призванную пресечь проявления коррупционного поведения в спортивной сфере. В статье рассматривается ответственность за оказание противоправного влияния на результат официального спортивного соревнования или зрелищного коммерческого конкурса.</w:t>
      </w:r>
    </w:p>
    <w:p w:rsidR="001F7324" w:rsidRPr="00602308" w:rsidRDefault="001F7324" w:rsidP="00D42F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02308">
        <w:rPr>
          <w:rFonts w:ascii="Times New Roman" w:hAnsi="Times New Roman" w:cs="Times New Roman"/>
          <w:b/>
          <w:sz w:val="28"/>
          <w:szCs w:val="28"/>
        </w:rPr>
        <w:t>Ситкина</w:t>
      </w:r>
      <w:proofErr w:type="spellEnd"/>
      <w:r w:rsidRPr="00602308">
        <w:rPr>
          <w:rFonts w:ascii="Times New Roman" w:hAnsi="Times New Roman" w:cs="Times New Roman"/>
          <w:b/>
          <w:sz w:val="28"/>
          <w:szCs w:val="28"/>
        </w:rPr>
        <w:t>, М. Н.</w:t>
      </w:r>
      <w:r w:rsidRPr="00602308">
        <w:rPr>
          <w:rFonts w:ascii="Times New Roman" w:hAnsi="Times New Roman" w:cs="Times New Roman"/>
          <w:sz w:val="28"/>
          <w:szCs w:val="28"/>
        </w:rPr>
        <w:t xml:space="preserve"> О совершенствовании уголовной ответственности за отдельные преступления коррупционной направленности / М. Н. </w:t>
      </w:r>
      <w:proofErr w:type="spellStart"/>
      <w:r w:rsidRPr="00602308">
        <w:rPr>
          <w:rFonts w:ascii="Times New Roman" w:hAnsi="Times New Roman" w:cs="Times New Roman"/>
          <w:sz w:val="28"/>
          <w:szCs w:val="28"/>
        </w:rPr>
        <w:t>Ситкина</w:t>
      </w:r>
      <w:proofErr w:type="spellEnd"/>
      <w:r w:rsidRPr="00602308">
        <w:rPr>
          <w:rFonts w:ascii="Times New Roman" w:hAnsi="Times New Roman" w:cs="Times New Roman"/>
          <w:sz w:val="28"/>
          <w:szCs w:val="28"/>
        </w:rPr>
        <w:t xml:space="preserve"> // Закон и право. – 2020. – № 8. – С. 77–79.</w:t>
      </w:r>
    </w:p>
    <w:p w:rsidR="001F7324" w:rsidRDefault="001F7324" w:rsidP="00D42FA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2308">
        <w:rPr>
          <w:rFonts w:ascii="Times New Roman" w:hAnsi="Times New Roman" w:cs="Times New Roman"/>
          <w:sz w:val="28"/>
          <w:szCs w:val="28"/>
        </w:rPr>
        <w:t>Работа посвящена актуальным вопросам противодействия коррупции уголовно-правовыми мерами. В частности, обосновывается позиция автора о необходимости совершенствования норм, предусматривающих ответственность за посредничество во взяточничестве (ст. 291.1 УК РФ), мелкое взяточничество (ст. 291.2 УК РФ), усиления мер уголовного наказания за коррупционные преступления.</w:t>
      </w:r>
    </w:p>
    <w:p w:rsidR="001F7324" w:rsidRPr="00602308" w:rsidRDefault="001F7324" w:rsidP="00D42F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4068">
        <w:rPr>
          <w:rFonts w:ascii="Times New Roman" w:hAnsi="Times New Roman" w:cs="Times New Roman"/>
          <w:b/>
          <w:sz w:val="28"/>
          <w:szCs w:val="28"/>
        </w:rPr>
        <w:t>Товарова</w:t>
      </w:r>
      <w:proofErr w:type="spellEnd"/>
      <w:r w:rsidRPr="00544068">
        <w:rPr>
          <w:rFonts w:ascii="Times New Roman" w:hAnsi="Times New Roman" w:cs="Times New Roman"/>
          <w:b/>
          <w:sz w:val="28"/>
          <w:szCs w:val="28"/>
        </w:rPr>
        <w:t>, Е. В.</w:t>
      </w:r>
      <w:r w:rsidRPr="00602308">
        <w:rPr>
          <w:rFonts w:ascii="Times New Roman" w:hAnsi="Times New Roman" w:cs="Times New Roman"/>
          <w:sz w:val="28"/>
          <w:szCs w:val="28"/>
        </w:rPr>
        <w:t xml:space="preserve"> Некоторые направления предупреждения коррупционной преступности / Е. В. </w:t>
      </w:r>
      <w:proofErr w:type="spellStart"/>
      <w:r w:rsidRPr="00602308">
        <w:rPr>
          <w:rFonts w:ascii="Times New Roman" w:hAnsi="Times New Roman" w:cs="Times New Roman"/>
          <w:sz w:val="28"/>
          <w:szCs w:val="28"/>
        </w:rPr>
        <w:t>Товарова</w:t>
      </w:r>
      <w:proofErr w:type="spellEnd"/>
      <w:r w:rsidRPr="00602308">
        <w:rPr>
          <w:rFonts w:ascii="Times New Roman" w:hAnsi="Times New Roman" w:cs="Times New Roman"/>
          <w:sz w:val="28"/>
          <w:szCs w:val="28"/>
        </w:rPr>
        <w:t xml:space="preserve">, С. С. </w:t>
      </w:r>
      <w:proofErr w:type="spellStart"/>
      <w:r w:rsidRPr="00602308">
        <w:rPr>
          <w:rFonts w:ascii="Times New Roman" w:hAnsi="Times New Roman" w:cs="Times New Roman"/>
          <w:sz w:val="28"/>
          <w:szCs w:val="28"/>
        </w:rPr>
        <w:t>Холхоева</w:t>
      </w:r>
      <w:proofErr w:type="spellEnd"/>
      <w:r w:rsidRPr="00602308">
        <w:rPr>
          <w:rFonts w:ascii="Times New Roman" w:hAnsi="Times New Roman" w:cs="Times New Roman"/>
          <w:sz w:val="28"/>
          <w:szCs w:val="28"/>
        </w:rPr>
        <w:t xml:space="preserve"> // Закон и право. – 2022. – № 1. – С. 216–218.</w:t>
      </w:r>
    </w:p>
    <w:p w:rsidR="001F7324" w:rsidRDefault="001F7324" w:rsidP="00D42FA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2308">
        <w:rPr>
          <w:rFonts w:ascii="Times New Roman" w:hAnsi="Times New Roman" w:cs="Times New Roman"/>
          <w:sz w:val="28"/>
          <w:szCs w:val="28"/>
        </w:rPr>
        <w:t>В статье рассматриваются некоторые направления предупреждения коррупционной преступности. Авторы анализируют основные направления комплекса мер по противодействию коррупционной преступности. Делается вывод о том, что необходимо постоянно отслеживать динамику коррупционной преступности, анализировать ее статистические показатели. Отмечается важность совершенствования технологий противодействия коррупционной преступности.</w:t>
      </w:r>
    </w:p>
    <w:p w:rsidR="001F7324" w:rsidRPr="007C7259" w:rsidRDefault="001F7324" w:rsidP="00D42F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259">
        <w:rPr>
          <w:rFonts w:ascii="Times New Roman" w:eastAsia="Times New Roman" w:hAnsi="Times New Roman" w:cs="Times New Roman"/>
          <w:b/>
          <w:bCs/>
          <w:sz w:val="28"/>
          <w:szCs w:val="28"/>
        </w:rPr>
        <w:t>Трофимова, И. А</w:t>
      </w:r>
      <w:r w:rsidRPr="007C7259">
        <w:rPr>
          <w:rFonts w:ascii="Times New Roman" w:eastAsia="Times New Roman" w:hAnsi="Times New Roman" w:cs="Times New Roman"/>
          <w:sz w:val="28"/>
          <w:szCs w:val="28"/>
        </w:rPr>
        <w:t xml:space="preserve">. Причины и особенности урегулирования конфликта интересов в системе государственной службы / И.А Трофимова // Закон и право. - 2021. - </w:t>
      </w:r>
      <w:r w:rsidRPr="007C7259">
        <w:rPr>
          <w:rFonts w:ascii="Times New Roman" w:eastAsia="Times New Roman" w:hAnsi="Times New Roman" w:cs="Times New Roman"/>
          <w:bCs/>
          <w:sz w:val="28"/>
          <w:szCs w:val="28"/>
        </w:rPr>
        <w:t>№ 10</w:t>
      </w:r>
      <w:r w:rsidRPr="007C7259">
        <w:rPr>
          <w:rFonts w:ascii="Times New Roman" w:eastAsia="Times New Roman" w:hAnsi="Times New Roman" w:cs="Times New Roman"/>
          <w:sz w:val="28"/>
          <w:szCs w:val="28"/>
        </w:rPr>
        <w:t>. - С. 194-199.</w:t>
      </w:r>
    </w:p>
    <w:p w:rsidR="001F7324" w:rsidRPr="007C7259" w:rsidRDefault="001F7324" w:rsidP="00D42F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7324" w:rsidRPr="007C7259" w:rsidRDefault="001F7324" w:rsidP="00D42F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7259">
        <w:rPr>
          <w:rFonts w:ascii="Times New Roman" w:eastAsia="Times New Roman" w:hAnsi="Times New Roman" w:cs="Times New Roman"/>
          <w:b/>
          <w:bCs/>
          <w:sz w:val="28"/>
          <w:szCs w:val="28"/>
        </w:rPr>
        <w:t>Трубникова</w:t>
      </w:r>
      <w:proofErr w:type="spellEnd"/>
      <w:r w:rsidRPr="007C7259">
        <w:rPr>
          <w:rFonts w:ascii="Times New Roman" w:eastAsia="Times New Roman" w:hAnsi="Times New Roman" w:cs="Times New Roman"/>
          <w:b/>
          <w:bCs/>
          <w:sz w:val="28"/>
          <w:szCs w:val="28"/>
        </w:rPr>
        <w:t>, Е. И.</w:t>
      </w:r>
      <w:r w:rsidRPr="007C7259">
        <w:rPr>
          <w:rFonts w:ascii="Times New Roman" w:eastAsia="Times New Roman" w:hAnsi="Times New Roman" w:cs="Times New Roman"/>
          <w:sz w:val="28"/>
          <w:szCs w:val="28"/>
        </w:rPr>
        <w:t xml:space="preserve"> Академическая активность или </w:t>
      </w:r>
      <w:proofErr w:type="spellStart"/>
      <w:r w:rsidRPr="007C7259">
        <w:rPr>
          <w:rFonts w:ascii="Times New Roman" w:eastAsia="Times New Roman" w:hAnsi="Times New Roman" w:cs="Times New Roman"/>
          <w:sz w:val="28"/>
          <w:szCs w:val="28"/>
        </w:rPr>
        <w:t>net.working</w:t>
      </w:r>
      <w:proofErr w:type="spellEnd"/>
      <w:r w:rsidRPr="007C7259">
        <w:rPr>
          <w:rFonts w:ascii="Times New Roman" w:eastAsia="Times New Roman" w:hAnsi="Times New Roman" w:cs="Times New Roman"/>
          <w:sz w:val="28"/>
          <w:szCs w:val="28"/>
        </w:rPr>
        <w:t xml:space="preserve"> / Е.И </w:t>
      </w:r>
      <w:proofErr w:type="spellStart"/>
      <w:r w:rsidRPr="007C7259">
        <w:rPr>
          <w:rFonts w:ascii="Times New Roman" w:eastAsia="Times New Roman" w:hAnsi="Times New Roman" w:cs="Times New Roman"/>
          <w:sz w:val="28"/>
          <w:szCs w:val="28"/>
        </w:rPr>
        <w:t>Трубникова</w:t>
      </w:r>
      <w:proofErr w:type="spellEnd"/>
      <w:r w:rsidRPr="007C7259">
        <w:rPr>
          <w:rFonts w:ascii="Times New Roman" w:eastAsia="Times New Roman" w:hAnsi="Times New Roman" w:cs="Times New Roman"/>
          <w:sz w:val="28"/>
          <w:szCs w:val="28"/>
        </w:rPr>
        <w:t xml:space="preserve"> // Вопросы экономики. - 2021. - </w:t>
      </w:r>
      <w:r w:rsidRPr="007C7259">
        <w:rPr>
          <w:rFonts w:ascii="Times New Roman" w:eastAsia="Times New Roman" w:hAnsi="Times New Roman" w:cs="Times New Roman"/>
          <w:bCs/>
          <w:sz w:val="28"/>
          <w:szCs w:val="28"/>
        </w:rPr>
        <w:t>№ 3</w:t>
      </w:r>
      <w:r w:rsidRPr="007C7259">
        <w:rPr>
          <w:rFonts w:ascii="Times New Roman" w:eastAsia="Times New Roman" w:hAnsi="Times New Roman" w:cs="Times New Roman"/>
          <w:sz w:val="28"/>
          <w:szCs w:val="28"/>
        </w:rPr>
        <w:t>. - С. 139-152.</w:t>
      </w:r>
    </w:p>
    <w:p w:rsidR="001F7324" w:rsidRDefault="001F7324" w:rsidP="00D42F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F7324" w:rsidRPr="003E515A" w:rsidRDefault="001F7324" w:rsidP="00D42F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743B">
        <w:rPr>
          <w:rFonts w:ascii="Times New Roman" w:hAnsi="Times New Roman" w:cs="Times New Roman"/>
          <w:b/>
          <w:sz w:val="28"/>
          <w:szCs w:val="28"/>
        </w:rPr>
        <w:t>Цыкора</w:t>
      </w:r>
      <w:proofErr w:type="spellEnd"/>
      <w:r w:rsidRPr="000D743B">
        <w:rPr>
          <w:rFonts w:ascii="Times New Roman" w:hAnsi="Times New Roman" w:cs="Times New Roman"/>
          <w:b/>
          <w:sz w:val="28"/>
          <w:szCs w:val="28"/>
        </w:rPr>
        <w:t>, А. В</w:t>
      </w:r>
      <w:r w:rsidRPr="003E515A">
        <w:rPr>
          <w:rFonts w:ascii="Times New Roman" w:hAnsi="Times New Roman" w:cs="Times New Roman"/>
          <w:sz w:val="28"/>
          <w:szCs w:val="28"/>
        </w:rPr>
        <w:t xml:space="preserve">. Причины коррупции в современном российском обществе / А. В. </w:t>
      </w:r>
      <w:proofErr w:type="spellStart"/>
      <w:r w:rsidRPr="003E515A">
        <w:rPr>
          <w:rFonts w:ascii="Times New Roman" w:hAnsi="Times New Roman" w:cs="Times New Roman"/>
          <w:sz w:val="28"/>
          <w:szCs w:val="28"/>
        </w:rPr>
        <w:t>Цыкора</w:t>
      </w:r>
      <w:proofErr w:type="spellEnd"/>
      <w:r w:rsidRPr="003E515A">
        <w:rPr>
          <w:rFonts w:ascii="Times New Roman" w:hAnsi="Times New Roman" w:cs="Times New Roman"/>
          <w:sz w:val="28"/>
          <w:szCs w:val="28"/>
        </w:rPr>
        <w:t xml:space="preserve"> // Закон и право. – 2020. – № 5. – С. 68–71.</w:t>
      </w:r>
    </w:p>
    <w:p w:rsidR="001F7324" w:rsidRDefault="001F7324" w:rsidP="00D42FA0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E515A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3E515A">
        <w:rPr>
          <w:rFonts w:ascii="Times New Roman" w:hAnsi="Times New Roman" w:cs="Times New Roman"/>
          <w:sz w:val="28"/>
          <w:szCs w:val="28"/>
        </w:rPr>
        <w:t xml:space="preserve"> факторы оказывают негативное воздействие на экономическое и социальное развитие всей страны. Одной из главных причин развития коррупции в стране принято считать ненадлежащий </w:t>
      </w:r>
      <w:proofErr w:type="gramStart"/>
      <w:r w:rsidRPr="003E515A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3E515A">
        <w:rPr>
          <w:rFonts w:ascii="Times New Roman" w:hAnsi="Times New Roman" w:cs="Times New Roman"/>
          <w:sz w:val="28"/>
          <w:szCs w:val="28"/>
        </w:rPr>
        <w:t xml:space="preserve"> деятельностью государственных органов, сложная организация управленческой системы и даже активная законотворческая деятельность.</w:t>
      </w:r>
    </w:p>
    <w:p w:rsidR="001F7324" w:rsidRPr="00D369FD" w:rsidRDefault="001F7324" w:rsidP="00D42F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743B">
        <w:rPr>
          <w:rFonts w:ascii="Times New Roman" w:hAnsi="Times New Roman" w:cs="Times New Roman"/>
          <w:b/>
          <w:sz w:val="28"/>
          <w:szCs w:val="28"/>
        </w:rPr>
        <w:t>Хабриева</w:t>
      </w:r>
      <w:proofErr w:type="spellEnd"/>
      <w:r w:rsidRPr="000D743B">
        <w:rPr>
          <w:rFonts w:ascii="Times New Roman" w:hAnsi="Times New Roman" w:cs="Times New Roman"/>
          <w:b/>
          <w:sz w:val="28"/>
          <w:szCs w:val="28"/>
        </w:rPr>
        <w:t xml:space="preserve">, Т. Я. </w:t>
      </w:r>
      <w:r w:rsidRPr="00D369FD">
        <w:rPr>
          <w:rFonts w:ascii="Times New Roman" w:hAnsi="Times New Roman" w:cs="Times New Roman"/>
          <w:sz w:val="28"/>
          <w:szCs w:val="28"/>
        </w:rPr>
        <w:t xml:space="preserve">Историческая перспектива </w:t>
      </w:r>
      <w:proofErr w:type="spellStart"/>
      <w:r w:rsidRPr="00D369FD">
        <w:rPr>
          <w:rFonts w:ascii="Times New Roman" w:hAnsi="Times New Roman" w:cs="Times New Roman"/>
          <w:sz w:val="28"/>
          <w:szCs w:val="28"/>
        </w:rPr>
        <w:t>конституционализации</w:t>
      </w:r>
      <w:proofErr w:type="spellEnd"/>
      <w:r w:rsidRPr="00D369FD">
        <w:rPr>
          <w:rFonts w:ascii="Times New Roman" w:hAnsi="Times New Roman" w:cs="Times New Roman"/>
          <w:sz w:val="28"/>
          <w:szCs w:val="28"/>
        </w:rPr>
        <w:t xml:space="preserve"> правовых ориентиров противодействия коррупции / Т. Я. </w:t>
      </w:r>
      <w:proofErr w:type="spellStart"/>
      <w:r w:rsidRPr="00D369FD">
        <w:rPr>
          <w:rFonts w:ascii="Times New Roman" w:hAnsi="Times New Roman" w:cs="Times New Roman"/>
          <w:sz w:val="28"/>
          <w:szCs w:val="28"/>
        </w:rPr>
        <w:t>Хабриева</w:t>
      </w:r>
      <w:proofErr w:type="spellEnd"/>
      <w:r w:rsidRPr="00D369FD">
        <w:rPr>
          <w:rFonts w:ascii="Times New Roman" w:hAnsi="Times New Roman" w:cs="Times New Roman"/>
          <w:sz w:val="28"/>
          <w:szCs w:val="28"/>
        </w:rPr>
        <w:t xml:space="preserve"> // Вопросы истории. – 2022. – № 1. – С. 270–282.</w:t>
      </w:r>
    </w:p>
    <w:p w:rsidR="001F7324" w:rsidRPr="00D369FD" w:rsidRDefault="001F7324" w:rsidP="00D42FA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69FD">
        <w:rPr>
          <w:rFonts w:ascii="Times New Roman" w:hAnsi="Times New Roman" w:cs="Times New Roman"/>
          <w:sz w:val="28"/>
          <w:szCs w:val="28"/>
        </w:rPr>
        <w:t>Автором статьи сделан ряд прогностических выводов. Опираясь на историческую перспективу, автор утверждает, что мировая практика свидетельствует о том, что в системе правовых координат противодействия коррупции постепенно оформляются конституционные ориентиры.</w:t>
      </w:r>
    </w:p>
    <w:p w:rsidR="001F7324" w:rsidRPr="00D369FD" w:rsidRDefault="001F7324" w:rsidP="00D42F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F7324" w:rsidRPr="009F6A45" w:rsidRDefault="001F7324" w:rsidP="00D42FA0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1F7324" w:rsidRPr="009F6A45" w:rsidRDefault="001F7324" w:rsidP="00D42FA0">
      <w:pPr>
        <w:pStyle w:val="a3"/>
        <w:shd w:val="clear" w:color="auto" w:fill="FFFFFF"/>
        <w:rPr>
          <w:color w:val="000000"/>
          <w:sz w:val="28"/>
          <w:szCs w:val="28"/>
        </w:rPr>
      </w:pPr>
      <w:r w:rsidRPr="009F6A45">
        <w:rPr>
          <w:b/>
          <w:bCs/>
          <w:color w:val="000000"/>
          <w:sz w:val="28"/>
          <w:szCs w:val="28"/>
        </w:rPr>
        <w:t>Интернет-ресурсы:</w:t>
      </w:r>
    </w:p>
    <w:p w:rsidR="001F7324" w:rsidRPr="009F6A45" w:rsidRDefault="00823C51" w:rsidP="00D42FA0">
      <w:pPr>
        <w:pStyle w:val="a3"/>
        <w:shd w:val="clear" w:color="auto" w:fill="FFFFFF"/>
        <w:rPr>
          <w:color w:val="000000"/>
          <w:sz w:val="28"/>
          <w:szCs w:val="28"/>
        </w:rPr>
      </w:pPr>
      <w:hyperlink r:id="rId6" w:tgtFrame="_blank" w:history="1">
        <w:r w:rsidR="001F7324" w:rsidRPr="009F6A45">
          <w:rPr>
            <w:rStyle w:val="a4"/>
            <w:color w:val="2C7BDE"/>
            <w:sz w:val="28"/>
            <w:szCs w:val="28"/>
          </w:rPr>
          <w:t>www.peo.ru</w:t>
        </w:r>
      </w:hyperlink>
      <w:r w:rsidR="001F7324" w:rsidRPr="009F6A45">
        <w:rPr>
          <w:color w:val="000000"/>
          <w:sz w:val="28"/>
          <w:szCs w:val="28"/>
        </w:rPr>
        <w:t> - Скажем «нет» взятке в образовании!</w:t>
      </w:r>
      <w:bookmarkStart w:id="0" w:name="_GoBack"/>
      <w:bookmarkEnd w:id="0"/>
    </w:p>
    <w:p w:rsidR="001F7324" w:rsidRPr="009F6A45" w:rsidRDefault="00823C51" w:rsidP="00D42FA0">
      <w:pPr>
        <w:pStyle w:val="a3"/>
        <w:shd w:val="clear" w:color="auto" w:fill="FFFFFF"/>
        <w:rPr>
          <w:color w:val="000000"/>
          <w:sz w:val="28"/>
          <w:szCs w:val="28"/>
        </w:rPr>
      </w:pPr>
      <w:hyperlink r:id="rId7" w:tgtFrame="_blank" w:history="1">
        <w:r w:rsidR="001F7324" w:rsidRPr="009F6A45">
          <w:rPr>
            <w:rStyle w:val="a4"/>
            <w:color w:val="2C7BDE"/>
            <w:sz w:val="28"/>
            <w:szCs w:val="28"/>
          </w:rPr>
          <w:t>www.com-cor.ru</w:t>
        </w:r>
      </w:hyperlink>
      <w:r w:rsidR="001F7324" w:rsidRPr="009F6A45">
        <w:rPr>
          <w:color w:val="000000"/>
          <w:sz w:val="28"/>
          <w:szCs w:val="28"/>
        </w:rPr>
        <w:t> - Комитет по борьбе с коррупцией</w:t>
      </w:r>
    </w:p>
    <w:p w:rsidR="001F7324" w:rsidRPr="009F6A45" w:rsidRDefault="00823C51" w:rsidP="00D42FA0">
      <w:pPr>
        <w:pStyle w:val="a3"/>
        <w:shd w:val="clear" w:color="auto" w:fill="FFFFFF"/>
        <w:rPr>
          <w:color w:val="000000"/>
          <w:sz w:val="28"/>
          <w:szCs w:val="28"/>
        </w:rPr>
      </w:pPr>
      <w:hyperlink r:id="rId8" w:tgtFrame="_blank" w:history="1">
        <w:r w:rsidR="001F7324" w:rsidRPr="009F6A45">
          <w:rPr>
            <w:rStyle w:val="a4"/>
            <w:color w:val="2C7BDE"/>
            <w:sz w:val="28"/>
            <w:szCs w:val="28"/>
          </w:rPr>
          <w:t>www.stopcorruption.ru</w:t>
        </w:r>
      </w:hyperlink>
      <w:r w:rsidR="001F7324" w:rsidRPr="009F6A45">
        <w:rPr>
          <w:color w:val="000000"/>
          <w:sz w:val="28"/>
          <w:szCs w:val="28"/>
        </w:rPr>
        <w:t xml:space="preserve"> - Общественный </w:t>
      </w:r>
      <w:proofErr w:type="spellStart"/>
      <w:r w:rsidR="001F7324" w:rsidRPr="009F6A45">
        <w:rPr>
          <w:color w:val="000000"/>
          <w:sz w:val="28"/>
          <w:szCs w:val="28"/>
        </w:rPr>
        <w:t>антикоррупционный</w:t>
      </w:r>
      <w:proofErr w:type="spellEnd"/>
      <w:r w:rsidR="001F7324" w:rsidRPr="009F6A45">
        <w:rPr>
          <w:color w:val="000000"/>
          <w:sz w:val="28"/>
          <w:szCs w:val="28"/>
        </w:rPr>
        <w:t xml:space="preserve"> комитет</w:t>
      </w:r>
      <w:r w:rsidR="005D1917">
        <w:rPr>
          <w:color w:val="000000"/>
          <w:sz w:val="28"/>
          <w:szCs w:val="28"/>
        </w:rPr>
        <w:t xml:space="preserve"> </w:t>
      </w:r>
    </w:p>
    <w:p w:rsidR="001F7324" w:rsidRPr="009F6A45" w:rsidRDefault="001F7324" w:rsidP="00D42FA0">
      <w:pPr>
        <w:rPr>
          <w:rFonts w:ascii="Times New Roman" w:hAnsi="Times New Roman" w:cs="Times New Roman"/>
          <w:sz w:val="28"/>
          <w:szCs w:val="28"/>
        </w:rPr>
      </w:pPr>
    </w:p>
    <w:p w:rsidR="001F7324" w:rsidRPr="009F6A45" w:rsidRDefault="001F7324" w:rsidP="00D42FA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D7CE0" w:rsidRDefault="00AD7CE0" w:rsidP="00D42FA0"/>
    <w:sectPr w:rsidR="00AD7CE0" w:rsidSect="007E416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0A7" w:rsidRDefault="00D450A7" w:rsidP="00823C51">
      <w:pPr>
        <w:spacing w:after="0" w:line="240" w:lineRule="auto"/>
      </w:pPr>
      <w:r>
        <w:separator/>
      </w:r>
    </w:p>
  </w:endnote>
  <w:endnote w:type="continuationSeparator" w:id="0">
    <w:p w:rsidR="00D450A7" w:rsidRDefault="00D450A7" w:rsidP="0082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0A7" w:rsidRDefault="00D450A7" w:rsidP="00823C51">
      <w:pPr>
        <w:spacing w:after="0" w:line="240" w:lineRule="auto"/>
      </w:pPr>
      <w:r>
        <w:separator/>
      </w:r>
    </w:p>
  </w:footnote>
  <w:footnote w:type="continuationSeparator" w:id="0">
    <w:p w:rsidR="00D450A7" w:rsidRDefault="00D450A7" w:rsidP="00823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3585654"/>
      <w:docPartObj>
        <w:docPartGallery w:val="Page Numbers (Top of Page)"/>
        <w:docPartUnique/>
      </w:docPartObj>
    </w:sdtPr>
    <w:sdtContent>
      <w:p w:rsidR="007D56F6" w:rsidRDefault="00823C51">
        <w:pPr>
          <w:pStyle w:val="a5"/>
          <w:jc w:val="right"/>
        </w:pPr>
        <w:r>
          <w:fldChar w:fldCharType="begin"/>
        </w:r>
        <w:r w:rsidR="002027C3">
          <w:instrText>PAGE   \* MERGEFORMAT</w:instrText>
        </w:r>
        <w:r>
          <w:fldChar w:fldCharType="separate"/>
        </w:r>
        <w:r w:rsidR="00845954">
          <w:rPr>
            <w:noProof/>
          </w:rPr>
          <w:t>1</w:t>
        </w:r>
        <w:r>
          <w:fldChar w:fldCharType="end"/>
        </w:r>
      </w:p>
    </w:sdtContent>
  </w:sdt>
  <w:p w:rsidR="007D56F6" w:rsidRDefault="00D450A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324"/>
    <w:rsid w:val="001F7324"/>
    <w:rsid w:val="002027C3"/>
    <w:rsid w:val="005D1917"/>
    <w:rsid w:val="00823C51"/>
    <w:rsid w:val="00845954"/>
    <w:rsid w:val="00AD7CE0"/>
    <w:rsid w:val="00D42FA0"/>
    <w:rsid w:val="00D45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732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F7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7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pcorruption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m-co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o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2022-10-05T12:01:00Z</dcterms:created>
  <dcterms:modified xsi:type="dcterms:W3CDTF">2022-10-12T07:55:00Z</dcterms:modified>
</cp:coreProperties>
</file>