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E6" w:rsidRPr="00BA76CC" w:rsidRDefault="00A4439D" w:rsidP="00BA76CC">
      <w:pPr>
        <w:ind w:firstLine="708"/>
        <w:jc w:val="both"/>
        <w:rPr>
          <w:rFonts w:ascii="MS Mincho" w:eastAsia="MS Mincho" w:hAnsi="MS Mincho"/>
          <w:b/>
          <w:sz w:val="24"/>
          <w:szCs w:val="24"/>
        </w:rPr>
      </w:pPr>
      <w:r w:rsidRPr="00BA76CC">
        <w:rPr>
          <w:rFonts w:ascii="MS Mincho" w:eastAsia="MS Mincho" w:hAnsi="MS Mincho"/>
          <w:b/>
          <w:sz w:val="24"/>
          <w:szCs w:val="24"/>
        </w:rPr>
        <w:t>Фонд СНИКИ пополнился новым</w:t>
      </w:r>
      <w:r w:rsidR="00BA76CC" w:rsidRPr="00BA76CC">
        <w:rPr>
          <w:rFonts w:ascii="MS Mincho" w:eastAsia="MS Mincho" w:hAnsi="MS Mincho"/>
          <w:b/>
          <w:sz w:val="24"/>
          <w:szCs w:val="24"/>
        </w:rPr>
        <w:t>и неопубликованными документами.</w:t>
      </w:r>
    </w:p>
    <w:p w:rsidR="00BA76CC" w:rsidRPr="00BA76CC" w:rsidRDefault="00BA76CC" w:rsidP="00BA76CC">
      <w:pPr>
        <w:ind w:firstLine="360"/>
        <w:jc w:val="both"/>
        <w:rPr>
          <w:rFonts w:ascii="MS Mincho" w:eastAsia="MS Mincho" w:hAnsi="MS Mincho"/>
          <w:b/>
          <w:sz w:val="24"/>
          <w:szCs w:val="24"/>
        </w:rPr>
      </w:pPr>
      <w:r w:rsidRPr="00BA76CC">
        <w:rPr>
          <w:rFonts w:ascii="MS Mincho" w:eastAsia="MS Mincho" w:hAnsi="MS Mincho"/>
          <w:b/>
          <w:sz w:val="24"/>
          <w:szCs w:val="24"/>
        </w:rPr>
        <w:t xml:space="preserve">Приглашаем коллектив библиотеки ознакомиться с опытом работы коллег из других регионов России. </w:t>
      </w:r>
    </w:p>
    <w:p w:rsidR="00A4439D" w:rsidRDefault="00A4439D" w:rsidP="00A4439D">
      <w:pPr>
        <w:pStyle w:val="a3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№1778 Амурская областная научная библиотека и муниципальные библиотеки области в 2011 году / Амур</w:t>
      </w:r>
      <w:proofErr w:type="gramStart"/>
      <w:r>
        <w:rPr>
          <w:rFonts w:ascii="Verdana" w:hAnsi="Verdana"/>
          <w:sz w:val="24"/>
          <w:szCs w:val="24"/>
        </w:rPr>
        <w:t>.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о</w:t>
      </w:r>
      <w:proofErr w:type="gramEnd"/>
      <w:r>
        <w:rPr>
          <w:rFonts w:ascii="Verdana" w:hAnsi="Verdana"/>
          <w:sz w:val="24"/>
          <w:szCs w:val="24"/>
        </w:rPr>
        <w:t xml:space="preserve">бл. </w:t>
      </w:r>
      <w:proofErr w:type="spellStart"/>
      <w:r>
        <w:rPr>
          <w:rFonts w:ascii="Verdana" w:hAnsi="Verdana"/>
          <w:sz w:val="24"/>
          <w:szCs w:val="24"/>
        </w:rPr>
        <w:t>науч</w:t>
      </w:r>
      <w:proofErr w:type="spellEnd"/>
      <w:r>
        <w:rPr>
          <w:rFonts w:ascii="Verdana" w:hAnsi="Verdana"/>
          <w:sz w:val="24"/>
          <w:szCs w:val="24"/>
        </w:rPr>
        <w:t>. б-ка им. Н.Н. Муравьева-Амурского. – Благовещенск, 2012. – 112 с. – М-1035</w:t>
      </w:r>
    </w:p>
    <w:p w:rsidR="00A4439D" w:rsidRDefault="00F943F0" w:rsidP="00A4439D">
      <w:pPr>
        <w:pStyle w:val="a3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№1777 Библиотеки Самарской области в 2011 году: стат. </w:t>
      </w:r>
      <w:r w:rsidR="00857140">
        <w:rPr>
          <w:rFonts w:ascii="Verdana" w:hAnsi="Verdana"/>
          <w:sz w:val="24"/>
          <w:szCs w:val="24"/>
        </w:rPr>
        <w:t>с</w:t>
      </w:r>
      <w:r>
        <w:rPr>
          <w:rFonts w:ascii="Verdana" w:hAnsi="Verdana"/>
          <w:sz w:val="24"/>
          <w:szCs w:val="24"/>
        </w:rPr>
        <w:t>ведения, итоги деятельности / ГБУК СОУНБ. – Самара, 2012. – 139 с. – М-1034</w:t>
      </w:r>
    </w:p>
    <w:p w:rsidR="00F943F0" w:rsidRDefault="003A07A8" w:rsidP="00A4439D">
      <w:pPr>
        <w:pStyle w:val="a3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№1780</w:t>
      </w:r>
      <w:proofErr w:type="gramStart"/>
      <w:r>
        <w:rPr>
          <w:rFonts w:ascii="Verdana" w:hAnsi="Verdana"/>
          <w:sz w:val="24"/>
          <w:szCs w:val="24"/>
        </w:rPr>
        <w:t xml:space="preserve"> В</w:t>
      </w:r>
      <w:proofErr w:type="gramEnd"/>
      <w:r>
        <w:rPr>
          <w:rFonts w:ascii="Verdana" w:hAnsi="Verdana"/>
          <w:sz w:val="24"/>
          <w:szCs w:val="24"/>
        </w:rPr>
        <w:t xml:space="preserve"> помощь библиотекам. </w:t>
      </w:r>
      <w:proofErr w:type="spellStart"/>
      <w:r>
        <w:rPr>
          <w:rFonts w:ascii="Verdana" w:hAnsi="Verdana"/>
          <w:sz w:val="24"/>
          <w:szCs w:val="24"/>
        </w:rPr>
        <w:t>Инф</w:t>
      </w:r>
      <w:proofErr w:type="gramStart"/>
      <w:r>
        <w:rPr>
          <w:rFonts w:ascii="Verdana" w:hAnsi="Verdana"/>
          <w:sz w:val="24"/>
          <w:szCs w:val="24"/>
        </w:rPr>
        <w:t>.-</w:t>
      </w:r>
      <w:proofErr w:type="gramEnd"/>
      <w:r>
        <w:rPr>
          <w:rFonts w:ascii="Verdana" w:hAnsi="Verdana"/>
          <w:sz w:val="24"/>
          <w:szCs w:val="24"/>
        </w:rPr>
        <w:t>метод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proofErr w:type="spellStart"/>
      <w:r>
        <w:rPr>
          <w:rFonts w:ascii="Verdana" w:hAnsi="Verdana"/>
          <w:sz w:val="24"/>
          <w:szCs w:val="24"/>
        </w:rPr>
        <w:t>бюл</w:t>
      </w:r>
      <w:proofErr w:type="spellEnd"/>
      <w:r>
        <w:rPr>
          <w:rFonts w:ascii="Verdana" w:hAnsi="Verdana"/>
          <w:sz w:val="24"/>
          <w:szCs w:val="24"/>
        </w:rPr>
        <w:t>. 45. / ВОУНБ. – Волгоград, 2012. – 156 с. – М-1036</w:t>
      </w:r>
    </w:p>
    <w:p w:rsidR="003A07A8" w:rsidRDefault="00857140" w:rsidP="00A4439D">
      <w:pPr>
        <w:pStyle w:val="a3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№1781 Выставочная работа библиотек: </w:t>
      </w:r>
      <w:proofErr w:type="spellStart"/>
      <w:r>
        <w:rPr>
          <w:rFonts w:ascii="Verdana" w:hAnsi="Verdana"/>
          <w:sz w:val="24"/>
          <w:szCs w:val="24"/>
        </w:rPr>
        <w:t>инновац</w:t>
      </w:r>
      <w:proofErr w:type="spellEnd"/>
      <w:r>
        <w:rPr>
          <w:rFonts w:ascii="Verdana" w:hAnsi="Verdana"/>
          <w:sz w:val="24"/>
          <w:szCs w:val="24"/>
        </w:rPr>
        <w:t>. подходы: метод</w:t>
      </w:r>
      <w:proofErr w:type="gramStart"/>
      <w:r>
        <w:rPr>
          <w:rFonts w:ascii="Verdana" w:hAnsi="Verdana"/>
          <w:sz w:val="24"/>
          <w:szCs w:val="24"/>
        </w:rPr>
        <w:t>.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м</w:t>
      </w:r>
      <w:proofErr w:type="gramEnd"/>
      <w:r>
        <w:rPr>
          <w:rFonts w:ascii="Verdana" w:hAnsi="Verdana"/>
          <w:sz w:val="24"/>
          <w:szCs w:val="24"/>
        </w:rPr>
        <w:t xml:space="preserve">атер. в помощь работе </w:t>
      </w:r>
      <w:proofErr w:type="spellStart"/>
      <w:r>
        <w:rPr>
          <w:rFonts w:ascii="Verdana" w:hAnsi="Verdana"/>
          <w:sz w:val="24"/>
          <w:szCs w:val="24"/>
        </w:rPr>
        <w:t>б-к</w:t>
      </w:r>
      <w:proofErr w:type="spellEnd"/>
      <w:r>
        <w:rPr>
          <w:rFonts w:ascii="Verdana" w:hAnsi="Verdana"/>
          <w:sz w:val="24"/>
          <w:szCs w:val="24"/>
        </w:rPr>
        <w:t xml:space="preserve"> / </w:t>
      </w:r>
      <w:proofErr w:type="spellStart"/>
      <w:r>
        <w:rPr>
          <w:rFonts w:ascii="Verdana" w:hAnsi="Verdana"/>
          <w:sz w:val="24"/>
          <w:szCs w:val="24"/>
        </w:rPr>
        <w:t>Нац</w:t>
      </w:r>
      <w:proofErr w:type="spellEnd"/>
      <w:r>
        <w:rPr>
          <w:rFonts w:ascii="Verdana" w:hAnsi="Verdana"/>
          <w:sz w:val="24"/>
          <w:szCs w:val="24"/>
        </w:rPr>
        <w:t xml:space="preserve">. б-ка им. А.С. Пушкина </w:t>
      </w:r>
      <w:proofErr w:type="spellStart"/>
      <w:r>
        <w:rPr>
          <w:rFonts w:ascii="Verdana" w:hAnsi="Verdana"/>
          <w:sz w:val="24"/>
          <w:szCs w:val="24"/>
        </w:rPr>
        <w:t>Респ</w:t>
      </w:r>
      <w:proofErr w:type="spellEnd"/>
      <w:r>
        <w:rPr>
          <w:rFonts w:ascii="Verdana" w:hAnsi="Verdana"/>
          <w:sz w:val="24"/>
          <w:szCs w:val="24"/>
        </w:rPr>
        <w:t>. Мордовия. – Саранск, 2013. – 45 с. – (</w:t>
      </w:r>
      <w:proofErr w:type="spellStart"/>
      <w:r>
        <w:rPr>
          <w:rFonts w:ascii="Verdana" w:hAnsi="Verdana"/>
          <w:sz w:val="24"/>
          <w:szCs w:val="24"/>
        </w:rPr>
        <w:t>Биб</w:t>
      </w:r>
      <w:proofErr w:type="spellEnd"/>
      <w:r>
        <w:rPr>
          <w:rFonts w:ascii="Verdana" w:hAnsi="Verdana"/>
          <w:sz w:val="24"/>
          <w:szCs w:val="24"/>
        </w:rPr>
        <w:t xml:space="preserve">. панорама; </w:t>
      </w:r>
      <w:proofErr w:type="spellStart"/>
      <w:r>
        <w:rPr>
          <w:rFonts w:ascii="Verdana" w:hAnsi="Verdana"/>
          <w:sz w:val="24"/>
          <w:szCs w:val="24"/>
        </w:rPr>
        <w:t>вып</w:t>
      </w:r>
      <w:proofErr w:type="spellEnd"/>
      <w:r>
        <w:rPr>
          <w:rFonts w:ascii="Verdana" w:hAnsi="Verdana"/>
          <w:sz w:val="24"/>
          <w:szCs w:val="24"/>
        </w:rPr>
        <w:t>. 31). – М-1037</w:t>
      </w:r>
    </w:p>
    <w:p w:rsidR="00857140" w:rsidRDefault="008C376F" w:rsidP="00A4439D">
      <w:pPr>
        <w:pStyle w:val="a3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№1784 Книжные памятники. Редкие и ценные издания: сб. документов / НБ Чуваш. </w:t>
      </w:r>
      <w:proofErr w:type="spellStart"/>
      <w:r>
        <w:rPr>
          <w:rFonts w:ascii="Verdana" w:hAnsi="Verdana"/>
          <w:sz w:val="24"/>
          <w:szCs w:val="24"/>
        </w:rPr>
        <w:t>Респ</w:t>
      </w:r>
      <w:proofErr w:type="spellEnd"/>
      <w:r>
        <w:rPr>
          <w:rFonts w:ascii="Verdana" w:hAnsi="Verdana"/>
          <w:sz w:val="24"/>
          <w:szCs w:val="24"/>
        </w:rPr>
        <w:t>. – Чебоксары, 2012. – Вып.3. – 48 с. – М-1040</w:t>
      </w:r>
    </w:p>
    <w:p w:rsidR="008C376F" w:rsidRDefault="00CD57A0" w:rsidP="00A4439D">
      <w:pPr>
        <w:pStyle w:val="a3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№1779 Национальная библиотека Республики Коми: </w:t>
      </w:r>
      <w:proofErr w:type="spellStart"/>
      <w:r>
        <w:rPr>
          <w:rFonts w:ascii="Verdana" w:hAnsi="Verdana"/>
          <w:sz w:val="24"/>
          <w:szCs w:val="24"/>
        </w:rPr>
        <w:t>библиогр</w:t>
      </w:r>
      <w:proofErr w:type="spellEnd"/>
      <w:r>
        <w:rPr>
          <w:rFonts w:ascii="Verdana" w:hAnsi="Verdana"/>
          <w:sz w:val="24"/>
          <w:szCs w:val="24"/>
        </w:rPr>
        <w:t>. указ. / ГБУ РК «</w:t>
      </w:r>
      <w:proofErr w:type="spellStart"/>
      <w:r>
        <w:rPr>
          <w:rFonts w:ascii="Verdana" w:hAnsi="Verdana"/>
          <w:sz w:val="24"/>
          <w:szCs w:val="24"/>
        </w:rPr>
        <w:t>Нац</w:t>
      </w:r>
      <w:proofErr w:type="spellEnd"/>
      <w:r>
        <w:rPr>
          <w:rFonts w:ascii="Verdana" w:hAnsi="Verdana"/>
          <w:sz w:val="24"/>
          <w:szCs w:val="24"/>
        </w:rPr>
        <w:t xml:space="preserve">. б-ка </w:t>
      </w:r>
      <w:proofErr w:type="spellStart"/>
      <w:r>
        <w:rPr>
          <w:rFonts w:ascii="Verdana" w:hAnsi="Verdana"/>
          <w:sz w:val="24"/>
          <w:szCs w:val="24"/>
        </w:rPr>
        <w:t>Респ</w:t>
      </w:r>
      <w:proofErr w:type="spellEnd"/>
      <w:r>
        <w:rPr>
          <w:rFonts w:ascii="Verdana" w:hAnsi="Verdana"/>
          <w:sz w:val="24"/>
          <w:szCs w:val="24"/>
        </w:rPr>
        <w:t>. Коми». – Сыктывкар, 2012. – 142 с. – Б-127</w:t>
      </w:r>
    </w:p>
    <w:p w:rsidR="00CD57A0" w:rsidRDefault="00C30389" w:rsidP="00A4439D">
      <w:pPr>
        <w:pStyle w:val="a3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№1783 Публичное пространство библиотек. Дайджест по матер</w:t>
      </w:r>
      <w:proofErr w:type="gramStart"/>
      <w:r>
        <w:rPr>
          <w:rFonts w:ascii="Verdana" w:hAnsi="Verdana"/>
          <w:sz w:val="24"/>
          <w:szCs w:val="24"/>
        </w:rPr>
        <w:t>.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и</w:t>
      </w:r>
      <w:proofErr w:type="gramEnd"/>
      <w:r>
        <w:rPr>
          <w:rFonts w:ascii="Verdana" w:hAnsi="Verdana"/>
          <w:sz w:val="24"/>
          <w:szCs w:val="24"/>
        </w:rPr>
        <w:t>нтернет-публикаций / СОУНБ. – Самара, 2013. – 13 с. – М-1039</w:t>
      </w:r>
    </w:p>
    <w:p w:rsidR="00C30389" w:rsidRPr="00A4439D" w:rsidRDefault="00C30389" w:rsidP="00A4439D">
      <w:pPr>
        <w:pStyle w:val="a3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№1782 Слава русской критики: </w:t>
      </w:r>
      <w:proofErr w:type="spellStart"/>
      <w:r>
        <w:rPr>
          <w:rFonts w:ascii="Verdana" w:hAnsi="Verdana"/>
          <w:sz w:val="24"/>
          <w:szCs w:val="24"/>
        </w:rPr>
        <w:t>инф</w:t>
      </w:r>
      <w:proofErr w:type="gramStart"/>
      <w:r>
        <w:rPr>
          <w:rFonts w:ascii="Verdana" w:hAnsi="Verdana"/>
          <w:sz w:val="24"/>
          <w:szCs w:val="24"/>
        </w:rPr>
        <w:t>.-</w:t>
      </w:r>
      <w:proofErr w:type="gramEnd"/>
      <w:r>
        <w:rPr>
          <w:rFonts w:ascii="Verdana" w:hAnsi="Verdana"/>
          <w:sz w:val="24"/>
          <w:szCs w:val="24"/>
        </w:rPr>
        <w:t>библиогр</w:t>
      </w:r>
      <w:proofErr w:type="spellEnd"/>
      <w:r>
        <w:rPr>
          <w:rFonts w:ascii="Verdana" w:hAnsi="Verdana"/>
          <w:sz w:val="24"/>
          <w:szCs w:val="24"/>
        </w:rPr>
        <w:t xml:space="preserve">. материал к 200-летию со дня рождения В.Г. Белинского / НБ им. А.С. Пушкина </w:t>
      </w:r>
      <w:proofErr w:type="spellStart"/>
      <w:r>
        <w:rPr>
          <w:rFonts w:ascii="Verdana" w:hAnsi="Verdana"/>
          <w:sz w:val="24"/>
          <w:szCs w:val="24"/>
        </w:rPr>
        <w:t>Респ</w:t>
      </w:r>
      <w:proofErr w:type="spellEnd"/>
      <w:r>
        <w:rPr>
          <w:rFonts w:ascii="Verdana" w:hAnsi="Verdana"/>
          <w:sz w:val="24"/>
          <w:szCs w:val="24"/>
        </w:rPr>
        <w:t>. Мордовия. – Саранск, 2013. – 37 с. – М-1038</w:t>
      </w:r>
    </w:p>
    <w:sectPr w:rsidR="00C30389" w:rsidRPr="00A4439D" w:rsidSect="0042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343"/>
    <w:multiLevelType w:val="hybridMultilevel"/>
    <w:tmpl w:val="795E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9D"/>
    <w:rsid w:val="003A07A8"/>
    <w:rsid w:val="00420CE6"/>
    <w:rsid w:val="00857140"/>
    <w:rsid w:val="008C376F"/>
    <w:rsid w:val="00A4439D"/>
    <w:rsid w:val="00BA76CC"/>
    <w:rsid w:val="00C30389"/>
    <w:rsid w:val="00CD57A0"/>
    <w:rsid w:val="00F9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1117</Characters>
  <Application>Microsoft Office Word</Application>
  <DocSecurity>0</DocSecurity>
  <Lines>9</Lines>
  <Paragraphs>2</Paragraphs>
  <ScaleCrop>false</ScaleCrop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2013-09-17T08:07:00Z</dcterms:created>
  <dcterms:modified xsi:type="dcterms:W3CDTF">2013-09-17T08:28:00Z</dcterms:modified>
</cp:coreProperties>
</file>