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2F" w:rsidRDefault="004F5F04" w:rsidP="004F5F04">
      <w:pPr>
        <w:spacing w:line="36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667000" cy="1660525"/>
            <wp:effectExtent l="19050" t="0" r="0" b="0"/>
            <wp:wrapTight wrapText="bothSides">
              <wp:wrapPolygon edited="0">
                <wp:start x="-154" y="0"/>
                <wp:lineTo x="-154" y="21311"/>
                <wp:lineTo x="21600" y="21311"/>
                <wp:lineTo x="21600" y="0"/>
                <wp:lineTo x="-154" y="0"/>
              </wp:wrapPolygon>
            </wp:wrapTight>
            <wp:docPr id="1" name="Рисунок 1" descr="D:\Мои рисунки\Баннер СНИКИ\сник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рисунки\Баннер СНИКИ\сники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5CC" w:rsidRPr="00A805CC">
        <w:rPr>
          <w:rFonts w:ascii="Times New Roman" w:hAnsi="Times New Roman" w:cs="Times New Roman"/>
          <w:sz w:val="28"/>
          <w:szCs w:val="28"/>
        </w:rPr>
        <w:t>С начала года фонд службы научной информации по культуре и искусству</w:t>
      </w:r>
      <w:r w:rsidR="00A805CC">
        <w:rPr>
          <w:rFonts w:ascii="Times New Roman" w:hAnsi="Times New Roman" w:cs="Times New Roman"/>
          <w:sz w:val="28"/>
          <w:szCs w:val="28"/>
        </w:rPr>
        <w:t xml:space="preserve"> Национальной библиотеки РД им. Р. Гамзатова </w:t>
      </w:r>
      <w:r w:rsidR="00A805CC" w:rsidRPr="00A805CC">
        <w:rPr>
          <w:rFonts w:ascii="Times New Roman" w:hAnsi="Times New Roman" w:cs="Times New Roman"/>
          <w:sz w:val="28"/>
          <w:szCs w:val="28"/>
        </w:rPr>
        <w:t>увеличился на 20 единиц хранения, среди них: 14 методических материалов, 3 библиографических списка и 3 сценария.</w:t>
      </w:r>
      <w:r w:rsidR="00A80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590" w:rsidRDefault="00A805CC" w:rsidP="00A80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неопубликованные документы получены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НИЦ Информкультура РГБ (г.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</w:t>
      </w:r>
      <w:proofErr w:type="gramEnd"/>
      <w:r>
        <w:rPr>
          <w:rFonts w:ascii="Times New Roman" w:hAnsi="Times New Roman" w:cs="Times New Roman"/>
          <w:sz w:val="28"/>
          <w:szCs w:val="28"/>
        </w:rPr>
        <w:t>) по запросу из СНИКИ и представляют собой опыт работы различных регионов Российской Федерации – Благовещенск, Саранск, Иркутск, Вологда, Петропавловск-Камчатский.</w:t>
      </w:r>
      <w:r w:rsidR="00A67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02F" w:rsidRDefault="00A6702F" w:rsidP="00A80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новых поступлений методические материалы к юбилейным датам: «</w:t>
      </w:r>
      <w:r w:rsidRPr="00D25899">
        <w:rPr>
          <w:rFonts w:ascii="Times New Roman" w:hAnsi="Times New Roman" w:cs="Times New Roman"/>
          <w:i/>
          <w:sz w:val="28"/>
          <w:szCs w:val="28"/>
        </w:rPr>
        <w:t>Поэт и певец</w:t>
      </w:r>
      <w:r>
        <w:rPr>
          <w:rFonts w:ascii="Times New Roman" w:hAnsi="Times New Roman" w:cs="Times New Roman"/>
          <w:sz w:val="28"/>
          <w:szCs w:val="28"/>
        </w:rPr>
        <w:t>» (к 90-летию со дня рождения Булата Окуджавы), «</w:t>
      </w:r>
      <w:r w:rsidRPr="00D25899">
        <w:rPr>
          <w:rFonts w:ascii="Times New Roman" w:hAnsi="Times New Roman" w:cs="Times New Roman"/>
          <w:i/>
          <w:sz w:val="28"/>
          <w:szCs w:val="28"/>
        </w:rPr>
        <w:t>Нежный гений гармонии</w:t>
      </w:r>
      <w:r>
        <w:rPr>
          <w:rFonts w:ascii="Times New Roman" w:hAnsi="Times New Roman" w:cs="Times New Roman"/>
          <w:sz w:val="28"/>
          <w:szCs w:val="28"/>
        </w:rPr>
        <w:t xml:space="preserve">» (Шопен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веке), «</w:t>
      </w:r>
      <w:r w:rsidRPr="00D25899">
        <w:rPr>
          <w:rFonts w:ascii="Times New Roman" w:hAnsi="Times New Roman" w:cs="Times New Roman"/>
          <w:i/>
          <w:sz w:val="28"/>
          <w:szCs w:val="28"/>
        </w:rPr>
        <w:t>Рождённый свободным</w:t>
      </w:r>
      <w:r>
        <w:rPr>
          <w:rFonts w:ascii="Times New Roman" w:hAnsi="Times New Roman" w:cs="Times New Roman"/>
          <w:sz w:val="28"/>
          <w:szCs w:val="28"/>
        </w:rPr>
        <w:t>» (памяти прозаика и публициста Бориса Черных).</w:t>
      </w:r>
      <w:r w:rsidR="00EE77F6">
        <w:rPr>
          <w:rFonts w:ascii="Times New Roman" w:hAnsi="Times New Roman" w:cs="Times New Roman"/>
          <w:sz w:val="28"/>
          <w:szCs w:val="28"/>
        </w:rPr>
        <w:t xml:space="preserve"> Новые разработки по вечно актуальной экологической теме: «</w:t>
      </w:r>
      <w:r w:rsidR="00EE77F6" w:rsidRPr="00D25899">
        <w:rPr>
          <w:rFonts w:ascii="Times New Roman" w:hAnsi="Times New Roman" w:cs="Times New Roman"/>
          <w:i/>
          <w:sz w:val="28"/>
          <w:szCs w:val="28"/>
        </w:rPr>
        <w:t>Сохраним мир, в котором живём</w:t>
      </w:r>
      <w:r w:rsidR="00EE77F6">
        <w:rPr>
          <w:rFonts w:ascii="Times New Roman" w:hAnsi="Times New Roman" w:cs="Times New Roman"/>
          <w:sz w:val="28"/>
          <w:szCs w:val="28"/>
        </w:rPr>
        <w:t xml:space="preserve">» и </w:t>
      </w:r>
      <w:r w:rsidR="007E7BC9">
        <w:rPr>
          <w:rFonts w:ascii="Times New Roman" w:hAnsi="Times New Roman" w:cs="Times New Roman"/>
          <w:sz w:val="28"/>
          <w:szCs w:val="28"/>
        </w:rPr>
        <w:t>«</w:t>
      </w:r>
      <w:r w:rsidR="007E7BC9" w:rsidRPr="00D25899">
        <w:rPr>
          <w:rFonts w:ascii="Times New Roman" w:hAnsi="Times New Roman" w:cs="Times New Roman"/>
          <w:i/>
          <w:sz w:val="28"/>
          <w:szCs w:val="28"/>
        </w:rPr>
        <w:t>Формирование экологической культуры населения через практическую природоохранную деятельность</w:t>
      </w:r>
      <w:r w:rsidR="007E7BC9">
        <w:rPr>
          <w:rFonts w:ascii="Times New Roman" w:hAnsi="Times New Roman" w:cs="Times New Roman"/>
          <w:sz w:val="28"/>
          <w:szCs w:val="28"/>
        </w:rPr>
        <w:t xml:space="preserve">». Интересно будет ознакомиться  с пособием </w:t>
      </w:r>
      <w:r w:rsidR="00EE77F6">
        <w:rPr>
          <w:rFonts w:ascii="Times New Roman" w:hAnsi="Times New Roman" w:cs="Times New Roman"/>
          <w:sz w:val="28"/>
          <w:szCs w:val="28"/>
        </w:rPr>
        <w:t>«</w:t>
      </w:r>
      <w:r w:rsidR="00EE77F6" w:rsidRPr="00D25899">
        <w:rPr>
          <w:rFonts w:ascii="Times New Roman" w:hAnsi="Times New Roman" w:cs="Times New Roman"/>
          <w:i/>
          <w:sz w:val="28"/>
          <w:szCs w:val="28"/>
        </w:rPr>
        <w:t xml:space="preserve">Навстречу друг другу: библиотечное обслуживание </w:t>
      </w:r>
      <w:proofErr w:type="spellStart"/>
      <w:r w:rsidR="00EE77F6" w:rsidRPr="00D25899">
        <w:rPr>
          <w:rFonts w:ascii="Times New Roman" w:hAnsi="Times New Roman" w:cs="Times New Roman"/>
          <w:i/>
          <w:sz w:val="28"/>
          <w:szCs w:val="28"/>
        </w:rPr>
        <w:t>мультикультурного</w:t>
      </w:r>
      <w:proofErr w:type="spellEnd"/>
      <w:r w:rsidR="00EE77F6" w:rsidRPr="00D25899">
        <w:rPr>
          <w:rFonts w:ascii="Times New Roman" w:hAnsi="Times New Roman" w:cs="Times New Roman"/>
          <w:i/>
          <w:sz w:val="28"/>
          <w:szCs w:val="28"/>
        </w:rPr>
        <w:t xml:space="preserve"> населения</w:t>
      </w:r>
      <w:r w:rsidR="00EE77F6">
        <w:rPr>
          <w:rFonts w:ascii="Times New Roman" w:hAnsi="Times New Roman" w:cs="Times New Roman"/>
          <w:sz w:val="28"/>
          <w:szCs w:val="28"/>
        </w:rPr>
        <w:t>»</w:t>
      </w:r>
      <w:r w:rsidR="007E7BC9">
        <w:rPr>
          <w:rFonts w:ascii="Times New Roman" w:hAnsi="Times New Roman" w:cs="Times New Roman"/>
          <w:sz w:val="28"/>
          <w:szCs w:val="28"/>
        </w:rPr>
        <w:t>, обзором «</w:t>
      </w:r>
      <w:r w:rsidR="007E7BC9" w:rsidRPr="00D25899">
        <w:rPr>
          <w:rFonts w:ascii="Times New Roman" w:hAnsi="Times New Roman" w:cs="Times New Roman"/>
          <w:i/>
          <w:sz w:val="28"/>
          <w:szCs w:val="28"/>
        </w:rPr>
        <w:t>Литературные премии 2012 г.</w:t>
      </w:r>
      <w:r w:rsidR="007E7BC9">
        <w:rPr>
          <w:rFonts w:ascii="Times New Roman" w:hAnsi="Times New Roman" w:cs="Times New Roman"/>
          <w:sz w:val="28"/>
          <w:szCs w:val="28"/>
        </w:rPr>
        <w:t xml:space="preserve">», материалами </w:t>
      </w:r>
      <w:r w:rsidR="007E7BC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E7BC9" w:rsidRPr="007E7BC9">
        <w:rPr>
          <w:rFonts w:ascii="Times New Roman" w:hAnsi="Times New Roman" w:cs="Times New Roman"/>
          <w:sz w:val="28"/>
          <w:szCs w:val="28"/>
        </w:rPr>
        <w:t xml:space="preserve"> </w:t>
      </w:r>
      <w:r w:rsidR="007E7BC9">
        <w:rPr>
          <w:rFonts w:ascii="Times New Roman" w:hAnsi="Times New Roman" w:cs="Times New Roman"/>
          <w:sz w:val="28"/>
          <w:szCs w:val="28"/>
        </w:rPr>
        <w:t>Всероссийского совещания руководителей служб информации сферы культуры «</w:t>
      </w:r>
      <w:r w:rsidR="007E7BC9" w:rsidRPr="00D25899">
        <w:rPr>
          <w:rFonts w:ascii="Times New Roman" w:hAnsi="Times New Roman" w:cs="Times New Roman"/>
          <w:i/>
          <w:sz w:val="28"/>
          <w:szCs w:val="28"/>
        </w:rPr>
        <w:t>Модернизация системы информационно-аналитического обеспечения сферы культуры</w:t>
      </w:r>
      <w:r w:rsidR="007E7BC9">
        <w:rPr>
          <w:rFonts w:ascii="Times New Roman" w:hAnsi="Times New Roman" w:cs="Times New Roman"/>
          <w:sz w:val="28"/>
          <w:szCs w:val="28"/>
        </w:rPr>
        <w:t>».</w:t>
      </w:r>
    </w:p>
    <w:p w:rsidR="003C4EC4" w:rsidRDefault="00340962" w:rsidP="00A80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C4EC4">
        <w:rPr>
          <w:rFonts w:ascii="Times New Roman" w:hAnsi="Times New Roman" w:cs="Times New Roman"/>
          <w:sz w:val="28"/>
          <w:szCs w:val="28"/>
        </w:rPr>
        <w:t>окументы можно увидеть и получить в отделе СНИКИ на выставке «</w:t>
      </w:r>
      <w:r w:rsidR="003C4EC4" w:rsidRPr="00D25899">
        <w:rPr>
          <w:rFonts w:ascii="Times New Roman" w:hAnsi="Times New Roman" w:cs="Times New Roman"/>
          <w:b/>
          <w:sz w:val="28"/>
          <w:szCs w:val="28"/>
        </w:rPr>
        <w:t>Новинки СНИКИ</w:t>
      </w:r>
      <w:r w:rsidR="003C4EC4">
        <w:rPr>
          <w:rFonts w:ascii="Times New Roman" w:hAnsi="Times New Roman" w:cs="Times New Roman"/>
          <w:sz w:val="28"/>
          <w:szCs w:val="28"/>
        </w:rPr>
        <w:t>».</w:t>
      </w:r>
    </w:p>
    <w:p w:rsidR="001976EC" w:rsidRPr="001976EC" w:rsidRDefault="001976EC" w:rsidP="001976EC">
      <w:pPr>
        <w:spacing w:line="360" w:lineRule="auto"/>
        <w:ind w:left="4956"/>
        <w:jc w:val="both"/>
        <w:rPr>
          <w:i/>
        </w:rPr>
      </w:pPr>
      <w:r w:rsidRPr="001976EC">
        <w:rPr>
          <w:rFonts w:ascii="Times New Roman" w:hAnsi="Times New Roman" w:cs="Times New Roman"/>
          <w:i/>
          <w:sz w:val="28"/>
          <w:szCs w:val="28"/>
        </w:rPr>
        <w:t>Служба научной информации по культуре и искусству</w:t>
      </w:r>
    </w:p>
    <w:sectPr w:rsidR="001976EC" w:rsidRPr="001976EC" w:rsidSect="007E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5CC"/>
    <w:rsid w:val="001976EC"/>
    <w:rsid w:val="00340962"/>
    <w:rsid w:val="003C4EC4"/>
    <w:rsid w:val="004F5F04"/>
    <w:rsid w:val="005B6B3C"/>
    <w:rsid w:val="007E3590"/>
    <w:rsid w:val="007E7BC9"/>
    <w:rsid w:val="00A6702F"/>
    <w:rsid w:val="00A805CC"/>
    <w:rsid w:val="00D25899"/>
    <w:rsid w:val="00EE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2015-06-22T10:45:00Z</dcterms:created>
  <dcterms:modified xsi:type="dcterms:W3CDTF">2015-06-22T11:35:00Z</dcterms:modified>
</cp:coreProperties>
</file>