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7E9" w:rsidRPr="00661D66" w:rsidRDefault="00BD57E9" w:rsidP="00661D6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D66">
        <w:rPr>
          <w:rFonts w:ascii="Times New Roman" w:hAnsi="Times New Roman" w:cs="Times New Roman"/>
          <w:b/>
          <w:sz w:val="28"/>
          <w:szCs w:val="28"/>
        </w:rPr>
        <w:t>Книги Расула Гамзатова в «Мобильной библиотеке»</w:t>
      </w:r>
    </w:p>
    <w:p w:rsidR="0073124A" w:rsidRPr="00661D66" w:rsidRDefault="0048517A" w:rsidP="00661D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D66">
        <w:rPr>
          <w:rFonts w:ascii="Times New Roman" w:hAnsi="Times New Roman" w:cs="Times New Roman"/>
          <w:sz w:val="28"/>
          <w:szCs w:val="28"/>
        </w:rPr>
        <w:t>1 марта 2023 года</w:t>
      </w:r>
      <w:r w:rsidR="00BB0327" w:rsidRPr="00661D66">
        <w:rPr>
          <w:rFonts w:ascii="Times New Roman" w:hAnsi="Times New Roman" w:cs="Times New Roman"/>
          <w:sz w:val="28"/>
          <w:szCs w:val="28"/>
        </w:rPr>
        <w:t xml:space="preserve"> в Дагестане открыли Год Расула Гамзатова. Он стал особенным для Национальной библиотеки РД, которая носит имя великого поэта. Сотрудники всех отделов библиотеки вносят свой вклад в проведение юбилейных мероприятий.</w:t>
      </w:r>
    </w:p>
    <w:p w:rsidR="00BB0327" w:rsidRPr="00661D66" w:rsidRDefault="00233B81" w:rsidP="00661D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D66">
        <w:rPr>
          <w:rFonts w:ascii="Times New Roman" w:hAnsi="Times New Roman" w:cs="Times New Roman"/>
          <w:sz w:val="28"/>
          <w:szCs w:val="28"/>
        </w:rPr>
        <w:t>Так, о</w:t>
      </w:r>
      <w:r w:rsidR="00BB0327" w:rsidRPr="00661D66">
        <w:rPr>
          <w:rFonts w:ascii="Times New Roman" w:hAnsi="Times New Roman" w:cs="Times New Roman"/>
          <w:sz w:val="28"/>
          <w:szCs w:val="28"/>
        </w:rPr>
        <w:t>тдел</w:t>
      </w:r>
      <w:r w:rsidRPr="00661D66">
        <w:rPr>
          <w:rFonts w:ascii="Times New Roman" w:hAnsi="Times New Roman" w:cs="Times New Roman"/>
          <w:sz w:val="28"/>
          <w:szCs w:val="28"/>
        </w:rPr>
        <w:t>ом</w:t>
      </w:r>
      <w:r w:rsidR="0048517A" w:rsidRPr="00661D66">
        <w:rPr>
          <w:rFonts w:ascii="Times New Roman" w:hAnsi="Times New Roman" w:cs="Times New Roman"/>
          <w:sz w:val="28"/>
          <w:szCs w:val="28"/>
        </w:rPr>
        <w:t xml:space="preserve"> электронных ресурсов Национальной библиотеки</w:t>
      </w:r>
      <w:r w:rsidR="00BB0327" w:rsidRPr="00661D66">
        <w:rPr>
          <w:rFonts w:ascii="Times New Roman" w:hAnsi="Times New Roman" w:cs="Times New Roman"/>
          <w:sz w:val="28"/>
          <w:szCs w:val="28"/>
        </w:rPr>
        <w:t xml:space="preserve"> РД им. Р. Гамзатова обновлены стенды «Мобильной библиотеки», которые располагаются у главного входа в здание. Суть «Мобильной библиотеки» </w:t>
      </w:r>
      <w:r w:rsidRPr="00661D66">
        <w:rPr>
          <w:rFonts w:ascii="Times New Roman" w:hAnsi="Times New Roman" w:cs="Times New Roman"/>
          <w:sz w:val="28"/>
          <w:szCs w:val="28"/>
        </w:rPr>
        <w:t xml:space="preserve">заключается в том, что, отсканировав </w:t>
      </w:r>
      <w:r w:rsidRPr="00661D6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661D66">
        <w:rPr>
          <w:rFonts w:ascii="Times New Roman" w:hAnsi="Times New Roman" w:cs="Times New Roman"/>
          <w:sz w:val="28"/>
          <w:szCs w:val="28"/>
        </w:rPr>
        <w:t>-код</w:t>
      </w:r>
      <w:r w:rsidR="00BD57E9" w:rsidRPr="00661D66">
        <w:rPr>
          <w:rFonts w:ascii="Times New Roman" w:hAnsi="Times New Roman" w:cs="Times New Roman"/>
          <w:sz w:val="28"/>
          <w:szCs w:val="28"/>
        </w:rPr>
        <w:t xml:space="preserve"> своим мобильным устройством</w:t>
      </w:r>
      <w:r w:rsidRPr="00661D66">
        <w:rPr>
          <w:rFonts w:ascii="Times New Roman" w:hAnsi="Times New Roman" w:cs="Times New Roman"/>
          <w:sz w:val="28"/>
          <w:szCs w:val="28"/>
        </w:rPr>
        <w:t xml:space="preserve">, вы открываете цифровую версию книги, которую можете прочитать на своем телефоне или планшете. </w:t>
      </w:r>
    </w:p>
    <w:p w:rsidR="00233B81" w:rsidRPr="00661D66" w:rsidRDefault="00233B81" w:rsidP="00661D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D66">
        <w:rPr>
          <w:rFonts w:ascii="Times New Roman" w:hAnsi="Times New Roman" w:cs="Times New Roman"/>
          <w:sz w:val="28"/>
          <w:szCs w:val="28"/>
        </w:rPr>
        <w:t xml:space="preserve">Для стендов «Мобильной библиотеки» было отобрано </w:t>
      </w:r>
      <w:r w:rsidR="00D920DE" w:rsidRPr="00661D66">
        <w:rPr>
          <w:rFonts w:ascii="Times New Roman" w:hAnsi="Times New Roman" w:cs="Times New Roman"/>
          <w:sz w:val="28"/>
          <w:szCs w:val="28"/>
        </w:rPr>
        <w:t xml:space="preserve">около 40 </w:t>
      </w:r>
      <w:r w:rsidRPr="00661D66">
        <w:rPr>
          <w:rFonts w:ascii="Times New Roman" w:hAnsi="Times New Roman" w:cs="Times New Roman"/>
          <w:sz w:val="28"/>
          <w:szCs w:val="28"/>
        </w:rPr>
        <w:t xml:space="preserve">книг Расула Гамзатова. Один стенд посвящен первым изданиям поэта. </w:t>
      </w:r>
      <w:r w:rsidR="00D920DE" w:rsidRPr="00661D66">
        <w:rPr>
          <w:rFonts w:ascii="Times New Roman" w:hAnsi="Times New Roman" w:cs="Times New Roman"/>
          <w:sz w:val="28"/>
          <w:szCs w:val="28"/>
        </w:rPr>
        <w:t>Пользователи «Мобильной библиотеки» могут найти там его самую первую книгу – «</w:t>
      </w:r>
      <w:proofErr w:type="spellStart"/>
      <w:r w:rsidR="00D920DE" w:rsidRPr="00661D66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D920DE" w:rsidRPr="00661D66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D920DE" w:rsidRPr="00661D66">
        <w:rPr>
          <w:rFonts w:ascii="Times New Roman" w:hAnsi="Times New Roman" w:cs="Times New Roman"/>
          <w:sz w:val="28"/>
          <w:szCs w:val="28"/>
        </w:rPr>
        <w:t>асрaтаб</w:t>
      </w:r>
      <w:proofErr w:type="spellEnd"/>
      <w:r w:rsidR="00D920DE" w:rsidRPr="00661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0DE" w:rsidRPr="00661D66">
        <w:rPr>
          <w:rFonts w:ascii="Times New Roman" w:hAnsi="Times New Roman" w:cs="Times New Roman"/>
          <w:sz w:val="28"/>
          <w:szCs w:val="28"/>
        </w:rPr>
        <w:t>рокьиги</w:t>
      </w:r>
      <w:proofErr w:type="spellEnd"/>
      <w:r w:rsidR="00D920DE" w:rsidRPr="00661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0DE" w:rsidRPr="00661D66">
        <w:rPr>
          <w:rFonts w:ascii="Times New Roman" w:hAnsi="Times New Roman" w:cs="Times New Roman"/>
          <w:sz w:val="28"/>
          <w:szCs w:val="28"/>
        </w:rPr>
        <w:t>боркьараб</w:t>
      </w:r>
      <w:proofErr w:type="spellEnd"/>
      <w:r w:rsidR="00D920DE" w:rsidRPr="00661D66">
        <w:rPr>
          <w:rFonts w:ascii="Times New Roman" w:hAnsi="Times New Roman" w:cs="Times New Roman"/>
          <w:sz w:val="28"/>
          <w:szCs w:val="28"/>
        </w:rPr>
        <w:t xml:space="preserve"> цинги» (Пламенная любовь и жгучая ненависть),</w:t>
      </w:r>
      <w:r w:rsidRPr="00661D66">
        <w:rPr>
          <w:rFonts w:ascii="Times New Roman" w:hAnsi="Times New Roman" w:cs="Times New Roman"/>
          <w:sz w:val="28"/>
          <w:szCs w:val="28"/>
        </w:rPr>
        <w:t xml:space="preserve"> </w:t>
      </w:r>
      <w:r w:rsidR="00D920DE" w:rsidRPr="00661D66">
        <w:rPr>
          <w:rFonts w:ascii="Times New Roman" w:hAnsi="Times New Roman" w:cs="Times New Roman"/>
          <w:sz w:val="28"/>
          <w:szCs w:val="28"/>
        </w:rPr>
        <w:t xml:space="preserve">которая была издана в 1943 году, а также книгу «Год моего рожденья» (1950). За нее в 1952 году Расул Гамзатов был удостоен Сталинской премии. </w:t>
      </w:r>
      <w:r w:rsidR="00BD57E9" w:rsidRPr="00661D66">
        <w:rPr>
          <w:rFonts w:ascii="Times New Roman" w:hAnsi="Times New Roman" w:cs="Times New Roman"/>
          <w:sz w:val="28"/>
          <w:szCs w:val="28"/>
        </w:rPr>
        <w:t>«Земля моя» (1948) — п</w:t>
      </w:r>
      <w:r w:rsidR="00D920DE" w:rsidRPr="00661D66">
        <w:rPr>
          <w:rFonts w:ascii="Times New Roman" w:hAnsi="Times New Roman" w:cs="Times New Roman"/>
          <w:sz w:val="28"/>
          <w:szCs w:val="28"/>
        </w:rPr>
        <w:t>ервая книга Расула Гамзатова, изданная на русском языке</w:t>
      </w:r>
      <w:r w:rsidR="00BD57E9" w:rsidRPr="00661D66">
        <w:rPr>
          <w:rFonts w:ascii="Times New Roman" w:hAnsi="Times New Roman" w:cs="Times New Roman"/>
          <w:sz w:val="28"/>
          <w:szCs w:val="28"/>
        </w:rPr>
        <w:t>,</w:t>
      </w:r>
      <w:r w:rsidR="00D920DE" w:rsidRPr="00661D66">
        <w:rPr>
          <w:rFonts w:ascii="Times New Roman" w:hAnsi="Times New Roman" w:cs="Times New Roman"/>
          <w:sz w:val="28"/>
          <w:szCs w:val="28"/>
        </w:rPr>
        <w:t xml:space="preserve"> </w:t>
      </w:r>
      <w:r w:rsidR="0024262C" w:rsidRPr="00661D66">
        <w:rPr>
          <w:rFonts w:ascii="Times New Roman" w:hAnsi="Times New Roman" w:cs="Times New Roman"/>
          <w:sz w:val="28"/>
          <w:szCs w:val="28"/>
        </w:rPr>
        <w:t>тоже представлена этом стенде.</w:t>
      </w:r>
    </w:p>
    <w:p w:rsidR="00D920DE" w:rsidRPr="00661D66" w:rsidRDefault="0024262C" w:rsidP="00661D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D66">
        <w:rPr>
          <w:rFonts w:ascii="Times New Roman" w:hAnsi="Times New Roman" w:cs="Times New Roman"/>
          <w:sz w:val="28"/>
          <w:szCs w:val="28"/>
        </w:rPr>
        <w:t>Второй стенд «Мобильной библиотеки» содержит ссылки на книги Расула Гамзатова, переведенные на языки народов России</w:t>
      </w:r>
      <w:r w:rsidR="00571E17" w:rsidRPr="00661D66">
        <w:rPr>
          <w:rFonts w:ascii="Times New Roman" w:hAnsi="Times New Roman" w:cs="Times New Roman"/>
          <w:sz w:val="28"/>
          <w:szCs w:val="28"/>
        </w:rPr>
        <w:t xml:space="preserve"> </w:t>
      </w:r>
      <w:r w:rsidRPr="00661D66">
        <w:rPr>
          <w:rFonts w:ascii="Times New Roman" w:hAnsi="Times New Roman" w:cs="Times New Roman"/>
          <w:sz w:val="28"/>
          <w:szCs w:val="28"/>
        </w:rPr>
        <w:t>и всего мира</w:t>
      </w:r>
      <w:r w:rsidR="00571E17" w:rsidRPr="00661D66">
        <w:rPr>
          <w:rFonts w:ascii="Times New Roman" w:hAnsi="Times New Roman" w:cs="Times New Roman"/>
          <w:sz w:val="28"/>
          <w:szCs w:val="28"/>
        </w:rPr>
        <w:t xml:space="preserve">. </w:t>
      </w:r>
      <w:r w:rsidR="00BD57E9" w:rsidRPr="00661D66">
        <w:rPr>
          <w:rFonts w:ascii="Times New Roman" w:hAnsi="Times New Roman" w:cs="Times New Roman"/>
          <w:sz w:val="28"/>
          <w:szCs w:val="28"/>
        </w:rPr>
        <w:t>П</w:t>
      </w:r>
      <w:r w:rsidR="00571E17" w:rsidRPr="00661D66">
        <w:rPr>
          <w:rFonts w:ascii="Times New Roman" w:hAnsi="Times New Roman" w:cs="Times New Roman"/>
          <w:sz w:val="28"/>
          <w:szCs w:val="28"/>
        </w:rPr>
        <w:t xml:space="preserve">ереводы произведений Народного поэта Дагестана разлетелись по всему </w:t>
      </w:r>
      <w:r w:rsidR="00BD57E9" w:rsidRPr="00661D66">
        <w:rPr>
          <w:rFonts w:ascii="Times New Roman" w:hAnsi="Times New Roman" w:cs="Times New Roman"/>
          <w:sz w:val="28"/>
          <w:szCs w:val="28"/>
        </w:rPr>
        <w:t>земному шару</w:t>
      </w:r>
      <w:r w:rsidR="00571E17" w:rsidRPr="00661D66">
        <w:rPr>
          <w:rFonts w:ascii="Times New Roman" w:hAnsi="Times New Roman" w:cs="Times New Roman"/>
          <w:sz w:val="28"/>
          <w:szCs w:val="28"/>
        </w:rPr>
        <w:t xml:space="preserve">, и некоторая их часть представлена в нашей «Мобильной библиотеке». </w:t>
      </w:r>
    </w:p>
    <w:p w:rsidR="00BD57E9" w:rsidRPr="00661D66" w:rsidRDefault="00BD57E9" w:rsidP="00661D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D66">
        <w:rPr>
          <w:rFonts w:ascii="Times New Roman" w:hAnsi="Times New Roman" w:cs="Times New Roman"/>
          <w:sz w:val="28"/>
          <w:szCs w:val="28"/>
        </w:rPr>
        <w:t>Воспользоваться «Мобильной библиотекой» может любой житель Махачкалы или гость нашей столицы.</w:t>
      </w:r>
    </w:p>
    <w:p w:rsidR="00102971" w:rsidRDefault="00102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57E9" w:rsidRPr="00661D66" w:rsidRDefault="00102971" w:rsidP="001029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0095" cy="4375785"/>
            <wp:effectExtent l="19050" t="0" r="8255" b="0"/>
            <wp:docPr id="16" name="Рисунок 16" descr="F:\Фото на сайт2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на сайт2\1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0095" cy="4375785"/>
            <wp:effectExtent l="19050" t="0" r="8255" b="0"/>
            <wp:docPr id="15" name="Рисунок 15" descr="F:\Фото на сайт2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на сайт2\1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0095" cy="4375785"/>
            <wp:effectExtent l="19050" t="0" r="8255" b="0"/>
            <wp:docPr id="14" name="Рисунок 14" descr="F:\Фото на сайт2\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на сайт2\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0095" cy="4375785"/>
            <wp:effectExtent l="19050" t="0" r="8255" b="0"/>
            <wp:docPr id="13" name="Рисунок 13" descr="F:\Фото на сайт2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на сайт2\1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0095" cy="4375785"/>
            <wp:effectExtent l="19050" t="0" r="8255" b="0"/>
            <wp:docPr id="12" name="Рисунок 12" descr="F:\Фото на сайт2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а сайт2\1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0095" cy="4375785"/>
            <wp:effectExtent l="19050" t="0" r="8255" b="0"/>
            <wp:docPr id="11" name="Рисунок 11" descr="F:\Фото на сайт2\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а сайт2\1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0095" cy="4375785"/>
            <wp:effectExtent l="19050" t="0" r="8255" b="0"/>
            <wp:docPr id="10" name="Рисунок 10" descr="F:\Фото на сайт2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на сайт2\1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0095" cy="4375785"/>
            <wp:effectExtent l="19050" t="0" r="8255" b="0"/>
            <wp:docPr id="9" name="Рисунок 9" descr="F:\Фото на сайт2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 сайт2\1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7E9" w:rsidRPr="00661D66" w:rsidSect="00731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BB0327"/>
    <w:rsid w:val="00102971"/>
    <w:rsid w:val="0011743B"/>
    <w:rsid w:val="00233B81"/>
    <w:rsid w:val="0024262C"/>
    <w:rsid w:val="002468D3"/>
    <w:rsid w:val="002F57F9"/>
    <w:rsid w:val="0048517A"/>
    <w:rsid w:val="00571E17"/>
    <w:rsid w:val="00661D66"/>
    <w:rsid w:val="0073124A"/>
    <w:rsid w:val="00810B02"/>
    <w:rsid w:val="00BB0327"/>
    <w:rsid w:val="00BD57E9"/>
    <w:rsid w:val="00C917F1"/>
    <w:rsid w:val="00D92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5</cp:revision>
  <dcterms:created xsi:type="dcterms:W3CDTF">2023-03-06T13:42:00Z</dcterms:created>
  <dcterms:modified xsi:type="dcterms:W3CDTF">2023-03-10T06:26:00Z</dcterms:modified>
</cp:coreProperties>
</file>