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104" w:rsidRDefault="00256104" w:rsidP="006B081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104">
        <w:rPr>
          <w:rFonts w:ascii="Times New Roman" w:hAnsi="Times New Roman" w:cs="Times New Roman"/>
          <w:b/>
          <w:sz w:val="28"/>
          <w:szCs w:val="28"/>
        </w:rPr>
        <w:t>Всемирный день чтения вслух</w:t>
      </w:r>
    </w:p>
    <w:p w:rsidR="00256104" w:rsidRDefault="00B54548" w:rsidP="006B08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104">
        <w:rPr>
          <w:rFonts w:ascii="Times New Roman" w:hAnsi="Times New Roman" w:cs="Times New Roman"/>
          <w:sz w:val="28"/>
          <w:szCs w:val="28"/>
        </w:rPr>
        <w:t xml:space="preserve">Ежегодно, каждую первую среду </w:t>
      </w:r>
      <w:bookmarkStart w:id="0" w:name="_GoBack"/>
      <w:bookmarkEnd w:id="0"/>
      <w:r w:rsidR="00131467" w:rsidRPr="00256104">
        <w:rPr>
          <w:rFonts w:ascii="Times New Roman" w:hAnsi="Times New Roman" w:cs="Times New Roman"/>
          <w:sz w:val="28"/>
          <w:szCs w:val="28"/>
        </w:rPr>
        <w:t xml:space="preserve">марта, тысячи людей отмечают </w:t>
      </w:r>
      <w:r w:rsidR="00B30B0A" w:rsidRPr="00256104">
        <w:rPr>
          <w:rFonts w:ascii="Times New Roman" w:hAnsi="Times New Roman" w:cs="Times New Roman"/>
          <w:sz w:val="28"/>
          <w:szCs w:val="28"/>
        </w:rPr>
        <w:t>Всемирный день чтения вслух.</w:t>
      </w:r>
      <w:r w:rsidR="00451690" w:rsidRPr="002561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6104">
        <w:rPr>
          <w:rFonts w:ascii="Times New Roman" w:hAnsi="Times New Roman" w:cs="Times New Roman"/>
          <w:sz w:val="28"/>
          <w:szCs w:val="28"/>
          <w:shd w:val="clear" w:color="auto" w:fill="FFFFFF"/>
        </w:rPr>
        <w:t>Национальная библиотека РД им.Р.</w:t>
      </w:r>
      <w:r w:rsidR="008F2F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6104">
        <w:rPr>
          <w:rFonts w:ascii="Times New Roman" w:hAnsi="Times New Roman" w:cs="Times New Roman"/>
          <w:sz w:val="28"/>
          <w:szCs w:val="28"/>
          <w:shd w:val="clear" w:color="auto" w:fill="FFFFFF"/>
        </w:rPr>
        <w:t>Гамзатова присоединилась к Всемирной акции.</w:t>
      </w:r>
    </w:p>
    <w:p w:rsidR="004E03A1" w:rsidRPr="00256104" w:rsidRDefault="00256104" w:rsidP="006B08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Заведующая </w:t>
      </w:r>
      <w:r w:rsidR="00A05E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культурных программ Ольга Алиева рассказала участникам акции о</w:t>
      </w:r>
      <w:r w:rsidR="00A05E09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истории праздника, 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популяризации</w:t>
      </w:r>
      <w:r w:rsidR="00451690" w:rsidRPr="002561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чтения как одного из основных способов взаимодействия с окружающим миром, самой возможности передачи эмоций с помощью звучащего слова.</w:t>
      </w:r>
      <w:r w:rsidR="00A05E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Отметила, что </w:t>
      </w:r>
      <w:r w:rsidR="00A05E09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382F51" w:rsidRPr="00256104">
        <w:rPr>
          <w:rFonts w:ascii="Times New Roman" w:hAnsi="Times New Roman" w:cs="Times New Roman"/>
          <w:sz w:val="28"/>
          <w:szCs w:val="28"/>
          <w:shd w:val="clear" w:color="auto" w:fill="FFFFFF"/>
        </w:rPr>
        <w:t>тение в</w:t>
      </w:r>
      <w:r w:rsidR="004E03A1" w:rsidRPr="00256104">
        <w:rPr>
          <w:rFonts w:ascii="Times New Roman" w:hAnsi="Times New Roman" w:cs="Times New Roman"/>
          <w:sz w:val="28"/>
          <w:szCs w:val="28"/>
          <w:shd w:val="clear" w:color="auto" w:fill="FFFFFF"/>
        </w:rPr>
        <w:t>слух развивает словарный запас, улучшает интеллект, укрепляет память.</w:t>
      </w:r>
    </w:p>
    <w:p w:rsidR="00B30B0A" w:rsidRPr="00256104" w:rsidRDefault="00B54548" w:rsidP="006B08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104">
        <w:rPr>
          <w:rFonts w:ascii="Times New Roman" w:hAnsi="Times New Roman" w:cs="Times New Roman"/>
          <w:sz w:val="28"/>
          <w:szCs w:val="28"/>
        </w:rPr>
        <w:t xml:space="preserve">История праздника начинается </w:t>
      </w:r>
      <w:r w:rsidR="00131467" w:rsidRPr="00256104">
        <w:rPr>
          <w:rFonts w:ascii="Times New Roman" w:hAnsi="Times New Roman" w:cs="Times New Roman"/>
          <w:sz w:val="28"/>
          <w:szCs w:val="28"/>
        </w:rPr>
        <w:t xml:space="preserve">с 2010 года по </w:t>
      </w:r>
      <w:r w:rsidR="00B30B0A" w:rsidRPr="00256104">
        <w:rPr>
          <w:rFonts w:ascii="Times New Roman" w:hAnsi="Times New Roman" w:cs="Times New Roman"/>
          <w:sz w:val="28"/>
          <w:szCs w:val="28"/>
        </w:rPr>
        <w:t>инициативе общественной организации «Литературный мир»</w:t>
      </w:r>
      <w:r w:rsidR="00451690" w:rsidRPr="00256104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451690" w:rsidRPr="0025610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451690" w:rsidRPr="00256104">
        <w:rPr>
          <w:rFonts w:ascii="Times New Roman" w:hAnsi="Times New Roman" w:cs="Times New Roman"/>
          <w:sz w:val="28"/>
          <w:szCs w:val="28"/>
          <w:shd w:val="clear" w:color="auto" w:fill="FFFFFF"/>
        </w:rPr>
        <w:t>LitWorld</w:t>
      </w:r>
      <w:proofErr w:type="spellEnd"/>
      <w:r w:rsidR="00451690" w:rsidRPr="00256104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B30B0A" w:rsidRPr="00256104">
        <w:rPr>
          <w:rFonts w:ascii="Times New Roman" w:hAnsi="Times New Roman" w:cs="Times New Roman"/>
          <w:sz w:val="28"/>
          <w:szCs w:val="28"/>
        </w:rPr>
        <w:t>.</w:t>
      </w:r>
      <w:r w:rsidR="00131467" w:rsidRPr="00256104">
        <w:rPr>
          <w:rFonts w:ascii="Times New Roman" w:hAnsi="Times New Roman" w:cs="Times New Roman"/>
          <w:sz w:val="28"/>
          <w:szCs w:val="28"/>
        </w:rPr>
        <w:t xml:space="preserve"> Тысячи людей в десятках стран мира знают и </w:t>
      </w:r>
      <w:r w:rsidR="00B30B0A" w:rsidRPr="00256104">
        <w:rPr>
          <w:rFonts w:ascii="Times New Roman" w:hAnsi="Times New Roman" w:cs="Times New Roman"/>
          <w:sz w:val="28"/>
          <w:szCs w:val="28"/>
        </w:rPr>
        <w:t xml:space="preserve">поддерживают этот день, </w:t>
      </w:r>
      <w:r w:rsidR="00131467" w:rsidRPr="00256104">
        <w:rPr>
          <w:rFonts w:ascii="Times New Roman" w:hAnsi="Times New Roman" w:cs="Times New Roman"/>
          <w:sz w:val="28"/>
          <w:szCs w:val="28"/>
        </w:rPr>
        <w:t xml:space="preserve">проходящий под лозунгом «Чтение </w:t>
      </w:r>
      <w:r w:rsidR="00B30B0A" w:rsidRPr="00256104">
        <w:rPr>
          <w:rFonts w:ascii="Times New Roman" w:hAnsi="Times New Roman" w:cs="Times New Roman"/>
          <w:sz w:val="28"/>
          <w:szCs w:val="28"/>
        </w:rPr>
        <w:t xml:space="preserve">— это движение вперёд!». </w:t>
      </w:r>
      <w:r w:rsidR="00131467" w:rsidRPr="00256104">
        <w:rPr>
          <w:rFonts w:ascii="Times New Roman" w:hAnsi="Times New Roman" w:cs="Times New Roman"/>
          <w:sz w:val="28"/>
          <w:szCs w:val="28"/>
        </w:rPr>
        <w:t xml:space="preserve">В </w:t>
      </w:r>
      <w:r w:rsidR="00B30B0A" w:rsidRPr="00256104">
        <w:rPr>
          <w:rFonts w:ascii="Times New Roman" w:hAnsi="Times New Roman" w:cs="Times New Roman"/>
          <w:sz w:val="28"/>
          <w:szCs w:val="28"/>
        </w:rPr>
        <w:t>этот день</w:t>
      </w:r>
      <w:r w:rsidR="00131467" w:rsidRPr="00256104">
        <w:rPr>
          <w:rFonts w:ascii="Times New Roman" w:hAnsi="Times New Roman" w:cs="Times New Roman"/>
          <w:sz w:val="28"/>
          <w:szCs w:val="28"/>
        </w:rPr>
        <w:t xml:space="preserve"> центром внимания стали слово и книга. Читать интересно! А читать вслух </w:t>
      </w:r>
      <w:r w:rsidR="00B30B0A" w:rsidRPr="00256104">
        <w:rPr>
          <w:rFonts w:ascii="Times New Roman" w:hAnsi="Times New Roman" w:cs="Times New Roman"/>
          <w:sz w:val="28"/>
          <w:szCs w:val="28"/>
        </w:rPr>
        <w:t>— интересно вд</w:t>
      </w:r>
      <w:r w:rsidR="00131467" w:rsidRPr="00256104">
        <w:rPr>
          <w:rFonts w:ascii="Times New Roman" w:hAnsi="Times New Roman" w:cs="Times New Roman"/>
          <w:sz w:val="28"/>
          <w:szCs w:val="28"/>
        </w:rPr>
        <w:t xml:space="preserve">войне! Ведь при чтении вслух мы делимся своими эмоциями с </w:t>
      </w:r>
      <w:r w:rsidR="00B30B0A" w:rsidRPr="00256104">
        <w:rPr>
          <w:rFonts w:ascii="Times New Roman" w:hAnsi="Times New Roman" w:cs="Times New Roman"/>
          <w:sz w:val="28"/>
          <w:szCs w:val="28"/>
        </w:rPr>
        <w:t>окружающими,</w:t>
      </w:r>
      <w:r w:rsidRPr="00256104">
        <w:rPr>
          <w:rFonts w:ascii="Times New Roman" w:hAnsi="Times New Roman" w:cs="Times New Roman"/>
          <w:sz w:val="28"/>
          <w:szCs w:val="28"/>
        </w:rPr>
        <w:t xml:space="preserve"> передаем им свое настроение и </w:t>
      </w:r>
      <w:r w:rsidR="00131467" w:rsidRPr="00256104">
        <w:rPr>
          <w:rFonts w:ascii="Times New Roman" w:hAnsi="Times New Roman" w:cs="Times New Roman"/>
          <w:sz w:val="28"/>
          <w:szCs w:val="28"/>
        </w:rPr>
        <w:t>ощущения</w:t>
      </w:r>
      <w:r w:rsidR="00382F51" w:rsidRPr="00256104">
        <w:rPr>
          <w:rFonts w:ascii="Times New Roman" w:hAnsi="Times New Roman" w:cs="Times New Roman"/>
          <w:sz w:val="28"/>
          <w:szCs w:val="28"/>
        </w:rPr>
        <w:t>,</w:t>
      </w:r>
      <w:r w:rsidRPr="002561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610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56104">
        <w:rPr>
          <w:rFonts w:ascii="Times New Roman" w:hAnsi="Times New Roman" w:cs="Times New Roman"/>
          <w:sz w:val="28"/>
          <w:szCs w:val="28"/>
        </w:rPr>
        <w:t xml:space="preserve"> </w:t>
      </w:r>
      <w:r w:rsidR="00131467" w:rsidRPr="00256104">
        <w:rPr>
          <w:rFonts w:ascii="Times New Roman" w:hAnsi="Times New Roman" w:cs="Times New Roman"/>
          <w:sz w:val="28"/>
          <w:szCs w:val="28"/>
        </w:rPr>
        <w:t xml:space="preserve">прочитанного. Читая книгу, мы </w:t>
      </w:r>
      <w:r w:rsidR="00B30B0A" w:rsidRPr="00256104">
        <w:rPr>
          <w:rFonts w:ascii="Times New Roman" w:hAnsi="Times New Roman" w:cs="Times New Roman"/>
          <w:sz w:val="28"/>
          <w:szCs w:val="28"/>
        </w:rPr>
        <w:t>нарабатываем способност</w:t>
      </w:r>
      <w:r w:rsidR="00131467" w:rsidRPr="00256104">
        <w:rPr>
          <w:rFonts w:ascii="Times New Roman" w:hAnsi="Times New Roman" w:cs="Times New Roman"/>
          <w:sz w:val="28"/>
          <w:szCs w:val="28"/>
        </w:rPr>
        <w:t xml:space="preserve">ь </w:t>
      </w:r>
      <w:proofErr w:type="gramStart"/>
      <w:r w:rsidR="00131467" w:rsidRPr="00256104">
        <w:rPr>
          <w:rFonts w:ascii="Times New Roman" w:hAnsi="Times New Roman" w:cs="Times New Roman"/>
          <w:sz w:val="28"/>
          <w:szCs w:val="28"/>
        </w:rPr>
        <w:t>понимать</w:t>
      </w:r>
      <w:proofErr w:type="gramEnd"/>
      <w:r w:rsidR="00131467" w:rsidRPr="00256104">
        <w:rPr>
          <w:rFonts w:ascii="Times New Roman" w:hAnsi="Times New Roman" w:cs="Times New Roman"/>
          <w:sz w:val="28"/>
          <w:szCs w:val="28"/>
        </w:rPr>
        <w:t xml:space="preserve"> других. </w:t>
      </w:r>
    </w:p>
    <w:p w:rsidR="00936969" w:rsidRDefault="00936969" w:rsidP="006B0813">
      <w:pPr>
        <w:spacing w:after="0" w:line="360" w:lineRule="auto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B9248D">
        <w:rPr>
          <w:rFonts w:ascii="Times New Roman" w:hAnsi="Times New Roman" w:cs="Times New Roman"/>
          <w:sz w:val="28"/>
          <w:szCs w:val="28"/>
        </w:rPr>
        <w:t>в</w:t>
      </w:r>
      <w:r w:rsidR="00256104">
        <w:rPr>
          <w:rFonts w:ascii="Times New Roman" w:hAnsi="Times New Roman" w:cs="Times New Roman"/>
          <w:sz w:val="28"/>
          <w:szCs w:val="28"/>
        </w:rPr>
        <w:t xml:space="preserve"> а</w:t>
      </w:r>
      <w:r w:rsidR="00B9248D">
        <w:rPr>
          <w:rFonts w:ascii="Times New Roman" w:hAnsi="Times New Roman" w:cs="Times New Roman"/>
          <w:sz w:val="28"/>
          <w:szCs w:val="28"/>
        </w:rPr>
        <w:t>кции приняли участие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B9248D">
        <w:rPr>
          <w:rFonts w:ascii="Times New Roman" w:hAnsi="Times New Roman" w:cs="Times New Roman"/>
          <w:sz w:val="28"/>
          <w:szCs w:val="28"/>
        </w:rPr>
        <w:t xml:space="preserve"> </w:t>
      </w:r>
      <w:r w:rsidR="00B9248D" w:rsidRPr="00B9248D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="00B9248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Махачкалинского музыкального училища</w:t>
      </w:r>
      <w:r w:rsidR="00B9248D" w:rsidRPr="00B9248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им. Г.А.</w:t>
      </w:r>
      <w:r w:rsidR="0014238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B9248D" w:rsidRPr="00B9248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Гасанова</w:t>
      </w:r>
      <w:r w:rsidR="00B9248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сотрудники Республиканского дома народного творчества, </w:t>
      </w:r>
      <w:r w:rsidR="0014238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Республиканского </w:t>
      </w:r>
      <w:r w:rsidR="00B9248D" w:rsidRPr="00B9248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центр</w:t>
      </w:r>
      <w:r w:rsidR="0014238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</w:t>
      </w:r>
      <w:r w:rsidR="00B9248D" w:rsidRPr="00B9248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русского языка и культуры</w:t>
      </w:r>
      <w:r w:rsidR="00FA536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="0014238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а также </w:t>
      </w:r>
      <w:r w:rsidR="00FA536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сотрудники Национальной библиотеки РД им. Р.</w:t>
      </w:r>
      <w:r w:rsidR="008F2FA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FA536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Гамзатова</w:t>
      </w:r>
      <w:r w:rsidR="00B9248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 </w:t>
      </w:r>
      <w:r w:rsidR="00B9248D" w:rsidRPr="00B9248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учащиеся махачкалинских школ</w:t>
      </w:r>
      <w:r w:rsidR="00B9248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="00B9248D" w:rsidRPr="00B9248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Всемирная акция чтения слух прошла</w:t>
      </w:r>
      <w:r w:rsidRPr="00B9248D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в рамках празднования 100-летия со дня рождения народного поэта Дагестана Расула Гамзатова.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Все участники читали вслух любимые произведения поэта Страны гор!</w:t>
      </w:r>
    </w:p>
    <w:p w:rsidR="006B0813" w:rsidRDefault="006B08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5364" w:rsidRPr="00FA5364" w:rsidRDefault="006B081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567" cy="4155744"/>
            <wp:effectExtent l="19050" t="0" r="8983" b="0"/>
            <wp:docPr id="8" name="Рисунок 8" descr="F:\Фото на сайт2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 сайт2\1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82" cy="415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3049" cy="4154604"/>
            <wp:effectExtent l="19050" t="0" r="0" b="0"/>
            <wp:docPr id="7" name="Рисунок 7" descr="F:\Фото на сайт2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 сайт2\1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56" cy="415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5668" cy="4073976"/>
            <wp:effectExtent l="19050" t="0" r="3582" b="0"/>
            <wp:docPr id="6" name="Рисунок 6" descr="F:\Фото на сайт2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 сайт2\1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85" cy="407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8786" cy="4068808"/>
            <wp:effectExtent l="19050" t="0" r="0" b="0"/>
            <wp:docPr id="5" name="Рисунок 5" descr="F:\Фото на сайт2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 сайт2\1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38" cy="407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4380" cy="4380865"/>
            <wp:effectExtent l="19050" t="0" r="0" b="0"/>
            <wp:docPr id="4" name="Рисунок 4" descr="F:\Фото на сайт2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сайт2\1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4380" cy="4380865"/>
            <wp:effectExtent l="19050" t="0" r="0" b="0"/>
            <wp:docPr id="3" name="Рисунок 3" descr="F:\Фото на сайт2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сайт2\1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4380" cy="4380865"/>
            <wp:effectExtent l="19050" t="0" r="0" b="0"/>
            <wp:docPr id="2" name="Рисунок 2" descr="F:\Фото на сайт2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сайт2\1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4380" cy="4380865"/>
            <wp:effectExtent l="19050" t="0" r="0" b="0"/>
            <wp:docPr id="1" name="Рисунок 1" descr="F:\Фото на сайт2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сайт2\1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364" w:rsidRPr="00FA5364" w:rsidSect="00C22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30B0A"/>
    <w:rsid w:val="00131467"/>
    <w:rsid w:val="0014238A"/>
    <w:rsid w:val="00256104"/>
    <w:rsid w:val="00264E20"/>
    <w:rsid w:val="00382F51"/>
    <w:rsid w:val="00451690"/>
    <w:rsid w:val="004663C5"/>
    <w:rsid w:val="004E03A1"/>
    <w:rsid w:val="006B0813"/>
    <w:rsid w:val="007E7C3B"/>
    <w:rsid w:val="008F2FAB"/>
    <w:rsid w:val="00936969"/>
    <w:rsid w:val="00A05E09"/>
    <w:rsid w:val="00AE0076"/>
    <w:rsid w:val="00B30B0A"/>
    <w:rsid w:val="00B54548"/>
    <w:rsid w:val="00B9248D"/>
    <w:rsid w:val="00BD79B3"/>
    <w:rsid w:val="00C222BF"/>
    <w:rsid w:val="00DE1D47"/>
    <w:rsid w:val="00FA5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0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30B0A"/>
    <w:rPr>
      <w:i/>
      <w:iCs/>
    </w:rPr>
  </w:style>
  <w:style w:type="character" w:styleId="a5">
    <w:name w:val="Strong"/>
    <w:basedOn w:val="a0"/>
    <w:uiPriority w:val="22"/>
    <w:qFormat/>
    <w:rsid w:val="00B30B0A"/>
    <w:rPr>
      <w:b/>
      <w:bCs/>
    </w:rPr>
  </w:style>
  <w:style w:type="character" w:styleId="a6">
    <w:name w:val="Hyperlink"/>
    <w:basedOn w:val="a0"/>
    <w:uiPriority w:val="99"/>
    <w:semiHidden/>
    <w:unhideWhenUsed/>
    <w:rsid w:val="0045169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545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545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7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HP</cp:lastModifiedBy>
  <cp:revision>2</cp:revision>
  <cp:lastPrinted>2023-03-01T07:14:00Z</cp:lastPrinted>
  <dcterms:created xsi:type="dcterms:W3CDTF">2023-03-02T06:19:00Z</dcterms:created>
  <dcterms:modified xsi:type="dcterms:W3CDTF">2023-03-02T06:19:00Z</dcterms:modified>
</cp:coreProperties>
</file>