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B26" w:rsidRPr="00E03B26" w:rsidRDefault="00E03B26" w:rsidP="00E03B2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B26">
        <w:rPr>
          <w:rFonts w:ascii="Times New Roman" w:hAnsi="Times New Roman" w:cs="Times New Roman"/>
          <w:b/>
          <w:sz w:val="28"/>
          <w:szCs w:val="28"/>
        </w:rPr>
        <w:t>Международный день родного языка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 xml:space="preserve">21 февраля 2023 года в Национальной библиотеке РД им. Р. Гамзатова состоялось мероприятие, посвященное Международному дню родного языка. В этом году событие прошло в рамках празднования 100-летия со дня рождения народного поэта Дагестана Расула Гамзатова. 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 xml:space="preserve">Заведующая отделом краеведческой и национальной литературы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Муртазалиева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рассказала об истории возникновения праздника, а также о проблеме исчезновения языков по всему миру. Международный день родного языка был провозглашен Генеральной конференцией ЮНЕСКО в ноябре 1999 года и отмечается каждый год с февраля 2000 года для содействия языковому и культурному разнообразию и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многоязычию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>. Эта дата была выбрана в знак памяти событий 21 февраля 1952 года, когда в Дакке, столице нынешней Бангладеш, от пуль полицейских погибли студенты — участники демонстрации в защиту своего родного языка бенгали, который они требовали признать одним из государственных языков страны. Сегодня в мире существует около 7000 языков, и более половины из них могут исчезнуть на протяжении жизни нескольких поколений, а на 96% этих языков говорят всего лишь 4% населения планеты. Только несколько сотен языков играют видную роль в системах образования и в государственной сфере, и менее ста языков используются в мире цифровых технологий. ЮНЕСКО посчитало исчезающие языки в России. 136 языков в России находятся в опасности, и 20 из них уже признаны мертвыми. Такие цифры приводятся в интерактивном Атласе исчезающих языков мира, опубликованном на сайте ЮНЕСКО. ЮНЕСКО определяет жизнь языков по 9 критериям, в том числе по числу их носителей, передаче языка от поколения к поколению, доступности учебных материалов, отношению к языку внутри общества. Далее все языки делятся на 6 категорий: «находится в безопасности», «положение вызывает опасение», «язык находится под угрозой исчезновения», «язык находится в серьезной опасности», «язык находится в критическом состоянии», «язык исчез».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lastRenderedPageBreak/>
        <w:t xml:space="preserve">Директор Издательского дома «Дагестан»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Умаросман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Гаджиев в своем выступлении сказал, что государство делает многое для развития языков. «Некоторые языки Дагестана находятся под угрозой исчезновения в первую очередь потому, что большое количество его возможных носителей перестали говорить на этом языке. Государство прикладывает достаточно большие усилия для того, чтобы языки сохранились. Есть сп</w:t>
      </w:r>
      <w:r>
        <w:rPr>
          <w:rFonts w:ascii="Times New Roman" w:hAnsi="Times New Roman" w:cs="Times New Roman"/>
          <w:sz w:val="28"/>
          <w:szCs w:val="28"/>
        </w:rPr>
        <w:t>ециализированное государственное</w:t>
      </w:r>
      <w:r w:rsidRPr="00E03B26">
        <w:rPr>
          <w:rFonts w:ascii="Times New Roman" w:hAnsi="Times New Roman" w:cs="Times New Roman"/>
          <w:sz w:val="28"/>
          <w:szCs w:val="28"/>
        </w:rPr>
        <w:t xml:space="preserve"> книжное издательство, которое ежегодно выпускает 70-80 книг на языках народов Дагестана. В нашей республике издаются газеты на 14 языках. У нас «Литературный журнал» и журнал «Женщина Дагестана»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03B26">
        <w:rPr>
          <w:rFonts w:ascii="Times New Roman" w:hAnsi="Times New Roman" w:cs="Times New Roman"/>
          <w:sz w:val="28"/>
          <w:szCs w:val="28"/>
        </w:rPr>
        <w:t>на 7 языках. То есть инструментов для сохранения языков предостаточно. Главное, что это издания должны попадать в руки людей. Но главное условие сохранения родного языка – это общение на нем в семье», - подчеркнул он.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 xml:space="preserve">Заместитель директора Национальной библиотеки РД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Сарат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Джабраилова поздравила присутствующих всех с Международным днем родного языка и отметила, что благодаря нашим языкам мы показываем свою идентичность.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 xml:space="preserve">Сотрудники отдела краеведческой и национальной литературы организовали выставку, посвященную Дню родных языков. Большее внимание организаторы выставки уделили литературе малых народностей. Это произведения на </w:t>
      </w:r>
      <w:proofErr w:type="gramStart"/>
      <w:r w:rsidRPr="00E03B26">
        <w:rPr>
          <w:rFonts w:ascii="Times New Roman" w:hAnsi="Times New Roman" w:cs="Times New Roman"/>
          <w:sz w:val="28"/>
          <w:szCs w:val="28"/>
        </w:rPr>
        <w:t>агульском</w:t>
      </w:r>
      <w:proofErr w:type="gramEnd"/>
      <w:r w:rsidRPr="00E03B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цахурском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рутульском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и других языках народов Дагестана.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замдекана по воспитательной работе факультета международного образования ДГУ Буркова Л.А., старший преподаватель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Уруджева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А.Х. и студенты из Азербайджана, Афганистана, Сирии,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Йемены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>, Буркина-Фасо. Они прочитали стихотворения Расула Гамзатова на русском, арабском, азербайджанском, персидском и других языках народов мира.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 xml:space="preserve">Студентки филологического факультета ДГУ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Сабина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Магомедалиева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 xml:space="preserve">, Амалия Рагимова прочитали стихи на </w:t>
      </w:r>
      <w:r w:rsidRPr="00E03B26">
        <w:rPr>
          <w:rFonts w:ascii="Times New Roman" w:hAnsi="Times New Roman" w:cs="Times New Roman"/>
          <w:sz w:val="28"/>
          <w:szCs w:val="28"/>
        </w:rPr>
        <w:lastRenderedPageBreak/>
        <w:t xml:space="preserve">азербайджанском, табасаранском и аварском языках. Также выступила студентка филологического факультета ДГПУ Марина </w:t>
      </w:r>
      <w:proofErr w:type="spellStart"/>
      <w:r w:rsidRPr="00E03B26">
        <w:rPr>
          <w:rFonts w:ascii="Times New Roman" w:hAnsi="Times New Roman" w:cs="Times New Roman"/>
          <w:sz w:val="28"/>
          <w:szCs w:val="28"/>
        </w:rPr>
        <w:t>Зайнулабидова</w:t>
      </w:r>
      <w:proofErr w:type="spellEnd"/>
      <w:r w:rsidRPr="00E03B26">
        <w:rPr>
          <w:rFonts w:ascii="Times New Roman" w:hAnsi="Times New Roman" w:cs="Times New Roman"/>
          <w:sz w:val="28"/>
          <w:szCs w:val="28"/>
        </w:rPr>
        <w:t>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>В мероприятии также приняла участие специалист Республиканского центра русского языка и культуры Александра Алферова.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>Стихи на родном языке прозву</w:t>
      </w:r>
      <w:r>
        <w:rPr>
          <w:rFonts w:ascii="Times New Roman" w:hAnsi="Times New Roman" w:cs="Times New Roman"/>
          <w:sz w:val="28"/>
          <w:szCs w:val="28"/>
        </w:rPr>
        <w:t>чали и в исполнении учащихся 7</w:t>
      </w:r>
      <w:r w:rsidRPr="00E03B26">
        <w:rPr>
          <w:rFonts w:ascii="Times New Roman" w:hAnsi="Times New Roman" w:cs="Times New Roman"/>
          <w:sz w:val="28"/>
          <w:szCs w:val="28"/>
        </w:rPr>
        <w:t xml:space="preserve"> класса Республиканского многопрофильного лицея-интерната для одаренных детей Алины Алиевой и Светланы Максимовой.</w:t>
      </w:r>
    </w:p>
    <w:p w:rsidR="00E03B26" w:rsidRPr="00E03B26" w:rsidRDefault="00E03B26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>В завершении стихи на родных языках прочитали сотрудники Национальной библиотеки РД им. Р. Гамзатова.</w:t>
      </w:r>
    </w:p>
    <w:p w:rsidR="00E03B26" w:rsidRDefault="00E03B26" w:rsidP="00E03B2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03B26">
        <w:rPr>
          <w:rFonts w:ascii="Times New Roman" w:hAnsi="Times New Roman" w:cs="Times New Roman"/>
          <w:sz w:val="28"/>
          <w:szCs w:val="28"/>
        </w:rPr>
        <w:t>Отдел краеведческой и национальной литературы</w:t>
      </w:r>
    </w:p>
    <w:p w:rsidR="002D02CD" w:rsidRPr="00E03B26" w:rsidRDefault="002D02CD" w:rsidP="00E03B2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975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" name="Рисунок 1" descr="http://lib05.ru/sites/default/files/styles/autox990/public/2023-02/5_1.jpeg?itok=6rKuEc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05.ru/sites/default/files/styles/autox990/public/2023-02/5_1.jpeg?itok=6rKuEcp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02CD" w:rsidRDefault="002D02CD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1270" cy="3813175"/>
            <wp:effectExtent l="1905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1270" cy="3813175"/>
            <wp:effectExtent l="1905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4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564" w:rsidRPr="00E03B26" w:rsidRDefault="00A00564" w:rsidP="00E03B2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6385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564" w:rsidRPr="00E03B26" w:rsidSect="004E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B26"/>
    <w:rsid w:val="002A1C91"/>
    <w:rsid w:val="002D02CD"/>
    <w:rsid w:val="004E7975"/>
    <w:rsid w:val="007001C2"/>
    <w:rsid w:val="00A00564"/>
    <w:rsid w:val="00E0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5"/>
  </w:style>
  <w:style w:type="paragraph" w:styleId="1">
    <w:name w:val="heading 1"/>
    <w:basedOn w:val="a"/>
    <w:link w:val="10"/>
    <w:uiPriority w:val="9"/>
    <w:qFormat/>
    <w:rsid w:val="00E03B2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B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quickedit-field">
    <w:name w:val="quickedit-field"/>
    <w:basedOn w:val="a0"/>
    <w:rsid w:val="00E03B26"/>
  </w:style>
  <w:style w:type="character" w:styleId="a3">
    <w:name w:val="Emphasis"/>
    <w:basedOn w:val="a0"/>
    <w:uiPriority w:val="20"/>
    <w:qFormat/>
    <w:rsid w:val="00E03B2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D02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2023-02-22T06:54:00Z</dcterms:created>
  <dcterms:modified xsi:type="dcterms:W3CDTF">2023-02-22T07:10:00Z</dcterms:modified>
</cp:coreProperties>
</file>