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A32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327D" w:rsidRDefault="008A327D">
            <w:pPr>
              <w:pStyle w:val="ConsPlusNormal"/>
            </w:pPr>
            <w:r>
              <w:t>29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327D" w:rsidRDefault="008A327D">
            <w:pPr>
              <w:pStyle w:val="ConsPlusNormal"/>
              <w:jc w:val="right"/>
            </w:pPr>
            <w:r>
              <w:t>N 75</w:t>
            </w:r>
          </w:p>
        </w:tc>
      </w:tr>
    </w:tbl>
    <w:p w:rsidR="008A327D" w:rsidRDefault="008A3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Title"/>
        <w:jc w:val="center"/>
      </w:pPr>
      <w:r>
        <w:t>РЕСПУБЛИКА ДАГЕСТАН</w:t>
      </w:r>
    </w:p>
    <w:p w:rsidR="008A327D" w:rsidRDefault="008A327D">
      <w:pPr>
        <w:pStyle w:val="ConsPlusTitle"/>
        <w:jc w:val="center"/>
      </w:pPr>
    </w:p>
    <w:p w:rsidR="008A327D" w:rsidRDefault="008A327D">
      <w:pPr>
        <w:pStyle w:val="ConsPlusTitle"/>
        <w:jc w:val="center"/>
      </w:pPr>
      <w:r>
        <w:t>ЗАКОН</w:t>
      </w:r>
    </w:p>
    <w:p w:rsidR="008A327D" w:rsidRDefault="008A327D">
      <w:pPr>
        <w:pStyle w:val="ConsPlusTitle"/>
        <w:jc w:val="center"/>
      </w:pPr>
    </w:p>
    <w:p w:rsidR="008A327D" w:rsidRDefault="008A327D">
      <w:pPr>
        <w:pStyle w:val="ConsPlusTitle"/>
        <w:jc w:val="center"/>
      </w:pPr>
      <w:r>
        <w:t>О БИБЛИОТЕЧНОМ ОБСЛУЖИВАНИИ НАСЕЛЕНИЯ</w:t>
      </w:r>
    </w:p>
    <w:p w:rsidR="008A327D" w:rsidRDefault="008A327D">
      <w:pPr>
        <w:pStyle w:val="ConsPlusTitle"/>
        <w:jc w:val="center"/>
      </w:pPr>
      <w:r>
        <w:t>В РЕСПУБЛИКЕ ДАГЕСТАН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Народным Собранием</w:t>
      </w:r>
    </w:p>
    <w:p w:rsidR="008A327D" w:rsidRDefault="008A327D">
      <w:pPr>
        <w:pStyle w:val="ConsPlusNormal"/>
        <w:jc w:val="right"/>
      </w:pPr>
      <w:r>
        <w:t>Республики Дагестан</w:t>
      </w:r>
    </w:p>
    <w:p w:rsidR="008A327D" w:rsidRDefault="008A327D">
      <w:pPr>
        <w:pStyle w:val="ConsPlusNormal"/>
        <w:jc w:val="right"/>
      </w:pPr>
      <w:r>
        <w:t>27 декабря 2005 года</w:t>
      </w:r>
    </w:p>
    <w:p w:rsidR="008A327D" w:rsidRDefault="008A32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32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327D" w:rsidRDefault="008A32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27D" w:rsidRDefault="008A32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Дагестан</w:t>
            </w:r>
            <w:proofErr w:type="gramEnd"/>
          </w:p>
          <w:p w:rsidR="008A327D" w:rsidRDefault="008A3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29.12.2008 </w:t>
            </w:r>
            <w:hyperlink r:id="rId4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09.10.2009 </w:t>
            </w:r>
            <w:hyperlink r:id="rId5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8A327D" w:rsidRDefault="008A3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11.12.2014 </w:t>
            </w:r>
            <w:hyperlink r:id="rId6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09.03.2016 </w:t>
            </w:r>
            <w:hyperlink r:id="rId7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:rsidR="008A327D" w:rsidRDefault="008A3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10.04.2017 </w:t>
            </w:r>
            <w:hyperlink r:id="rId8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</w:pPr>
      <w:r>
        <w:t>Настоящий Закон в соответствии с федеральным законодательством регулирует вопросы организации библиотечного обслуживания населения в Республике Дагестан, взаимоотношений между Республикой Дагестан, гражданами, предприятиями, учреждениями и организациями в области библиотечного дела.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Title"/>
        <w:jc w:val="center"/>
        <w:outlineLvl w:val="0"/>
      </w:pPr>
      <w:r>
        <w:t>Глава I</w:t>
      </w:r>
    </w:p>
    <w:p w:rsidR="008A327D" w:rsidRDefault="008A327D">
      <w:pPr>
        <w:pStyle w:val="ConsPlusTitle"/>
        <w:jc w:val="center"/>
      </w:pPr>
    </w:p>
    <w:p w:rsidR="008A327D" w:rsidRDefault="008A327D">
      <w:pPr>
        <w:pStyle w:val="ConsPlusTitle"/>
        <w:jc w:val="center"/>
      </w:pPr>
      <w:r>
        <w:t>ОБЩИЕ ПОЛОЖЕНИЯ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</w:pPr>
      <w:r>
        <w:t>В настоящем Законе применяются следующие понятия: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1) 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8A327D" w:rsidRDefault="008A327D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Республики Дагестан от 11.12.2014 N 90)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2) 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3) централизованная библиотечная система - добровольное объединение библиотек в единое структурно-целостное образование;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10" w:history="1">
        <w:r>
          <w:rPr>
            <w:color w:val="0000FF"/>
          </w:rPr>
          <w:t>Закон</w:t>
        </w:r>
      </w:hyperlink>
      <w:r>
        <w:t xml:space="preserve"> Республики Дагестан от 09.10.2009 N 64;</w:t>
      </w:r>
    </w:p>
    <w:p w:rsidR="008A327D" w:rsidRDefault="008A327D">
      <w:pPr>
        <w:pStyle w:val="ConsPlusNormal"/>
        <w:spacing w:before="220"/>
        <w:ind w:firstLine="540"/>
        <w:jc w:val="both"/>
      </w:pPr>
      <w:proofErr w:type="gramStart"/>
      <w:r>
        <w:t>5) 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  <w:proofErr w:type="gramEnd"/>
    </w:p>
    <w:p w:rsidR="008A327D" w:rsidRDefault="008A327D">
      <w:pPr>
        <w:pStyle w:val="ConsPlusNormal"/>
        <w:spacing w:before="220"/>
        <w:ind w:firstLine="540"/>
        <w:jc w:val="both"/>
      </w:pPr>
      <w:r>
        <w:lastRenderedPageBreak/>
        <w:t>6) пользователь библиотеки - физическое или юридическое лицо, пользующееся услугами библиотеки;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7) обязательный экземпляр документов - экземпляры различных видов тиражированных документов, подлежащие передаче производителями в соответствующие организации в порядке и количестве, установленных законодательством;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 xml:space="preserve">8) </w:t>
      </w:r>
      <w:proofErr w:type="spellStart"/>
      <w:r>
        <w:t>межпоселенческая</w:t>
      </w:r>
      <w:proofErr w:type="spellEnd"/>
      <w:r>
        <w:t xml:space="preserve"> библиотека - общедоступная библиотека, учрежденная органами местного самоуправления муниципального района в качестве районной библиотеки для организации библиотечного обслуживания населения на территории нескольких поселений муниципального района;</w:t>
      </w:r>
    </w:p>
    <w:p w:rsidR="008A327D" w:rsidRDefault="008A327D">
      <w:pPr>
        <w:pStyle w:val="ConsPlusNormal"/>
        <w:jc w:val="both"/>
      </w:pPr>
      <w:r>
        <w:t xml:space="preserve">(пункт 8 введен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Дагестан от 09.10.2009 N 64)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9) национальный библиотечный фонд Республики Дагестан - часть библиотечного фонда, имеющая особое историческое, научное и культурное значение, предназначенная для постоянного хранения и общественного использования и являющаяся культурным достоянием народов Республики Дагестан;</w:t>
      </w:r>
    </w:p>
    <w:p w:rsidR="008A327D" w:rsidRDefault="008A327D">
      <w:pPr>
        <w:pStyle w:val="ConsPlusNormal"/>
        <w:jc w:val="both"/>
      </w:pPr>
      <w:r>
        <w:t xml:space="preserve">(пункт 9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Дагестан от 09.10.2009 N 64)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10) 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8A327D" w:rsidRDefault="008A327D">
      <w:pPr>
        <w:pStyle w:val="ConsPlusNormal"/>
        <w:jc w:val="both"/>
      </w:pPr>
      <w:r>
        <w:t xml:space="preserve">(пункт 10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Республики Дагестан от 09.10.2009 N 64)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  <w:outlineLvl w:val="1"/>
      </w:pPr>
      <w:r>
        <w:t>Статья 2. Законодательство Республики Дагестан о библиотечном обслуживании населения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</w:pPr>
      <w:r>
        <w:t xml:space="preserve">Законодательство Республики Дагестан о библиотечном обслуживании населения основывается на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Основах</w:t>
        </w:r>
      </w:hyperlink>
      <w:r>
        <w:t xml:space="preserve"> законодательства Российской Федерации о культуре,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"О библиотечном деле", других нормативных правовых актах Российской Федерации,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Республики Дагестан и состоит из настоящего Закона и иных нормативных правовых актов Республики Дагестан в области библиотечного обслуживания населения.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  <w:outlineLvl w:val="1"/>
      </w:pPr>
      <w:r>
        <w:t>Статья 3. Основные виды библиотек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</w:pPr>
      <w:r>
        <w:t>1. Библиотеки могут быть учреждены органами государственной власти Республики Дагестан, органами местного самоуправления, юридическими и физическими лицами.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2. В соответствии с порядком учреждения и формами собственности выделяются следующие основные виды библиотек: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1) государственные библиотеки, учрежденные органами государственной власти Республики Дагестан: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а) республиканские библиотеки;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б) библиотеки министерств и иных органов исполнительной власти Республики Дагестан;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2) муниципальные библиотеки, учрежденные органами местного самоуправления;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3) библиотеки научных и образовательных организаций, научно-исследовательских институтов;</w:t>
      </w:r>
    </w:p>
    <w:p w:rsidR="008A327D" w:rsidRDefault="008A327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Дагестан от 11.12.2014 N 90)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4) библиотеки предприятий, учреждений, организаций;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lastRenderedPageBreak/>
        <w:t>5) библиотеки общественных объединений;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6) частные библиотеки;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7) библиотеки, учрежденные иностранными юридическими и физическими лицами, а также международными организациями в соответствии с федеральным законодательством.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Title"/>
        <w:jc w:val="center"/>
        <w:outlineLvl w:val="0"/>
      </w:pPr>
      <w:r>
        <w:t>Глава II</w:t>
      </w:r>
    </w:p>
    <w:p w:rsidR="008A327D" w:rsidRDefault="008A327D">
      <w:pPr>
        <w:pStyle w:val="ConsPlusTitle"/>
        <w:jc w:val="center"/>
      </w:pPr>
    </w:p>
    <w:p w:rsidR="008A327D" w:rsidRDefault="008A327D">
      <w:pPr>
        <w:pStyle w:val="ConsPlusTitle"/>
        <w:jc w:val="center"/>
      </w:pPr>
      <w:r>
        <w:t>ПРАВА ГРАЖДАН В ОБЛАСТИ</w:t>
      </w:r>
    </w:p>
    <w:p w:rsidR="008A327D" w:rsidRDefault="008A327D">
      <w:pPr>
        <w:pStyle w:val="ConsPlusTitle"/>
        <w:jc w:val="center"/>
      </w:pPr>
      <w:r>
        <w:t>БИБЛИОТЕЧНОГО ОБСЛУЖИВАНИЯ НАСЕЛЕНИЯ</w:t>
      </w:r>
    </w:p>
    <w:p w:rsidR="008A327D" w:rsidRDefault="008A327D">
      <w:pPr>
        <w:pStyle w:val="ConsPlusTitle"/>
        <w:jc w:val="center"/>
      </w:pPr>
      <w:r>
        <w:t>В РЕСПУБЛИКЕ ДАГЕСТАН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  <w:outlineLvl w:val="1"/>
      </w:pPr>
      <w:r>
        <w:t>Статья 4. Право на библиотечное обслуживание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</w:pPr>
      <w:r>
        <w:t>1. Каждый гражданин независимо от возраста, пола,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Республики Дагестан.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2. Право граждан на библиотечное обслуживание обеспечивается: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1) 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2) 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 xml:space="preserve">3) 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</w:t>
      </w:r>
      <w:hyperlink r:id="rId19" w:history="1">
        <w:r>
          <w:rPr>
            <w:color w:val="0000FF"/>
          </w:rPr>
          <w:t>статьей 18.1</w:t>
        </w:r>
      </w:hyperlink>
      <w:r>
        <w:t xml:space="preserve"> Федерального закона "О библиотечном деле".</w:t>
      </w:r>
    </w:p>
    <w:p w:rsidR="008A327D" w:rsidRDefault="008A327D">
      <w:pPr>
        <w:pStyle w:val="ConsPlusNormal"/>
        <w:jc w:val="both"/>
      </w:pPr>
      <w:r>
        <w:t xml:space="preserve">(п. 3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Республики Дагестан от 10.04.2017 N 26)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иных организаций.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  <w:outlineLvl w:val="1"/>
      </w:pPr>
      <w:r>
        <w:t>Статья 5. Право на библиотечную деятельность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</w:pPr>
      <w:r>
        <w:t>1. Любое юридическое или физическое лицо имеет право на создание библиотеки на территории Республики Дагестан в соответствии с законодательством Российской Федерации.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2. Граждане имеют право принимать участие в деятельности попечительских, читательских советов или иных объединений пользователей, создаваемых по согласованию с руководителями библиотек или их учредителями.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 xml:space="preserve"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библиотечном деле".</w:t>
      </w:r>
    </w:p>
    <w:p w:rsidR="008A327D" w:rsidRDefault="008A327D">
      <w:pPr>
        <w:pStyle w:val="ConsPlusNormal"/>
        <w:jc w:val="both"/>
      </w:pPr>
      <w:r>
        <w:t xml:space="preserve">(часть 4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Дагестан от 09.10.2009 N 64)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  <w:outlineLvl w:val="1"/>
      </w:pPr>
      <w:r>
        <w:lastRenderedPageBreak/>
        <w:t>Статья 6. Права пользователей библиотек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</w:pPr>
      <w:r>
        <w:t>1. Все пользователи библиотек имеют право доступа в библиотеки и свободного выбора библиотек в соответствии со своими потребностями и интересами.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8A327D" w:rsidRDefault="008A327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Дагестан от 11.12.2014 N 90)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4. В общедоступных библиотеках граждане имеют право: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3) бесплатно получать консультационную помощь в поиске и выборе источников информации;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4) бесплатно получать во временное пользование документы из библиотечных фондов;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5) получать документы или их копии по межбиблиотечному абонементу из других библиотек;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6) пользоваться другими видами услуг, в том числе платными, перечень которых определяется правилами пользования библиотекой;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7) пользователь библиотеки может обжаловать в суд действия должностного лица библиотеки, ущемляющие его права.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  <w:outlineLvl w:val="1"/>
      </w:pPr>
      <w:r>
        <w:t>Статья 7. Права особых групп пользователей библиотек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</w:pPr>
      <w:r>
        <w:t>1.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8A327D" w:rsidRDefault="008A327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Дагестан от 09.03.2016 N 12)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2.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нестационарные формы обслуживания, финансируемые за счет средств соответствующих бюджетов и республиканских программ.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 xml:space="preserve">3.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</w:t>
      </w:r>
      <w:r>
        <w:lastRenderedPageBreak/>
        <w:t>уставами.</w:t>
      </w:r>
    </w:p>
    <w:p w:rsidR="008A327D" w:rsidRDefault="008A32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Дагестан от 11.12.2014 N 90)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  <w:outlineLvl w:val="0"/>
      </w:pPr>
      <w:r>
        <w:t>Статья 8. Ответственность пользователей библиотек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</w:pPr>
      <w:r>
        <w:t>Пользователи библиотек обязаны соблюдать правила пользования библиотеками. 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законодательством.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Title"/>
        <w:jc w:val="center"/>
        <w:outlineLvl w:val="0"/>
      </w:pPr>
      <w:r>
        <w:t>Глава III</w:t>
      </w:r>
    </w:p>
    <w:p w:rsidR="008A327D" w:rsidRDefault="008A327D">
      <w:pPr>
        <w:pStyle w:val="ConsPlusTitle"/>
        <w:jc w:val="center"/>
      </w:pPr>
    </w:p>
    <w:p w:rsidR="008A327D" w:rsidRDefault="008A327D">
      <w:pPr>
        <w:pStyle w:val="ConsPlusTitle"/>
        <w:jc w:val="center"/>
      </w:pPr>
      <w:r>
        <w:t>ПРАВА И ОБЯЗАННОСТИ БИБЛИОТЕК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  <w:outlineLvl w:val="1"/>
      </w:pPr>
      <w:r>
        <w:t>Статья 9. Статус библиотек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</w:pPr>
      <w: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законодательством.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Статус других библиотек определяется их учредителями.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  <w:outlineLvl w:val="1"/>
      </w:pPr>
      <w:r>
        <w:t>Статья 10. Обязанности библиотек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</w:pPr>
      <w:r>
        <w:t xml:space="preserve">1. В своей деятельности библиотеки обеспечивают реализацию прав граждан, 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библиотечном деле" и настоящим Законом. Библиотеки обслуживают пользователей библиотек в соответствии со своими уставами, правилами пользования и законодательством.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Не допускается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8A327D" w:rsidRDefault="008A327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Дагестан от 09.10.2009 N 64)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4. Библиотеки обязаны отчитываться перед их учредителями и органами государственной статистики в порядке, предусмотренном законодательством и учредительными документами библиотек.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</w:t>
      </w:r>
    </w:p>
    <w:p w:rsidR="008A327D" w:rsidRDefault="008A327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Республики Дагестан от 09.10.2009 N 64; в ред. Законов Республики </w:t>
      </w:r>
      <w:r>
        <w:lastRenderedPageBreak/>
        <w:t xml:space="preserve">Дагестан от 09.03.2016 </w:t>
      </w:r>
      <w:hyperlink r:id="rId29" w:history="1">
        <w:r>
          <w:rPr>
            <w:color w:val="0000FF"/>
          </w:rPr>
          <w:t>N 12</w:t>
        </w:r>
      </w:hyperlink>
      <w:r>
        <w:t xml:space="preserve">, от 10.04.2017 </w:t>
      </w:r>
      <w:hyperlink r:id="rId30" w:history="1">
        <w:r>
          <w:rPr>
            <w:color w:val="0000FF"/>
          </w:rPr>
          <w:t>N 26</w:t>
        </w:r>
      </w:hyperlink>
      <w:r>
        <w:t>)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  <w:outlineLvl w:val="1"/>
      </w:pPr>
      <w:r>
        <w:t>Статья 11. Права библиотек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</w:pPr>
      <w:r>
        <w:t>Библиотеки имеют право: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2) утверждать по согласованию с учредителями правила пользования библиотеками;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8A327D" w:rsidRDefault="008A327D">
      <w:pPr>
        <w:pStyle w:val="ConsPlusNormal"/>
        <w:jc w:val="both"/>
      </w:pPr>
      <w:r>
        <w:t xml:space="preserve">(п. 3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Дагестан от 09.10.2009 N 64)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8A327D" w:rsidRDefault="008A327D">
      <w:pPr>
        <w:pStyle w:val="ConsPlusNormal"/>
        <w:jc w:val="both"/>
      </w:pPr>
      <w:r>
        <w:t xml:space="preserve">(п. 3.1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Республики Дагестан от 09.10.2009 N 64)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5) определять условия использования библиотечных фондов на основе договоров с юридическими и физическими лицами;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6) образовывать в порядке, установленном законодательством, библиотечные объединения;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7) участвовать на конкурсной или иной основе в реализации республиканских и муниципальных программ развития библиотечного дела;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8)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9) самостоятельно определять источники комплектования своих фондов;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10)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8A327D" w:rsidRDefault="008A327D">
      <w:pPr>
        <w:pStyle w:val="ConsPlusNormal"/>
        <w:jc w:val="both"/>
      </w:pPr>
      <w:r>
        <w:t xml:space="preserve">(п. 10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Дагестан от 09.10.2009 N 64)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10.1)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8A327D" w:rsidRDefault="008A327D">
      <w:pPr>
        <w:pStyle w:val="ConsPlusNormal"/>
        <w:jc w:val="both"/>
      </w:pPr>
      <w:r>
        <w:t xml:space="preserve">(п. 10.1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Республики Дагестан от 11.12.2014 N 90)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11) совершать иные действия, не противоречащие действующему законодательству;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 xml:space="preserve">12)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</w:t>
      </w:r>
      <w:r>
        <w:lastRenderedPageBreak/>
        <w:t>при условии, что это не наносит ущерба их основной деятельности;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13) создавать страховые копии книжных памятников, редких и ценных изданий.</w:t>
      </w:r>
    </w:p>
    <w:p w:rsidR="008A327D" w:rsidRDefault="008A327D">
      <w:pPr>
        <w:pStyle w:val="ConsPlusNormal"/>
        <w:jc w:val="both"/>
      </w:pPr>
      <w:r>
        <w:t xml:space="preserve">(п. 13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Республики Дагестан от 09.10.2009 N 64)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Библиотеки имеют преимущественное право на приобретение документов, выпускаемых по республиканским государственным программам книгоиздания, и на первоочередное приобретение документов ликвидируемых библиотек.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Title"/>
        <w:jc w:val="center"/>
        <w:outlineLvl w:val="0"/>
      </w:pPr>
      <w:r>
        <w:t>Глава IV</w:t>
      </w:r>
    </w:p>
    <w:p w:rsidR="008A327D" w:rsidRDefault="008A327D">
      <w:pPr>
        <w:pStyle w:val="ConsPlusTitle"/>
        <w:jc w:val="center"/>
      </w:pPr>
    </w:p>
    <w:p w:rsidR="008A327D" w:rsidRDefault="008A327D">
      <w:pPr>
        <w:pStyle w:val="ConsPlusTitle"/>
        <w:jc w:val="center"/>
      </w:pPr>
      <w:r>
        <w:t>ГОСУДАРСТВЕННАЯ ПОДДЕРЖКА В ОБЛАСТИ</w:t>
      </w:r>
    </w:p>
    <w:p w:rsidR="008A327D" w:rsidRDefault="008A327D">
      <w:pPr>
        <w:pStyle w:val="ConsPlusTitle"/>
        <w:jc w:val="center"/>
      </w:pPr>
      <w:r>
        <w:t>БИБЛИОТЕЧНОГО ОБСЛУЖИВАНИЯ НАСЕЛЕНИЯ</w:t>
      </w:r>
    </w:p>
    <w:p w:rsidR="008A327D" w:rsidRDefault="008A327D">
      <w:pPr>
        <w:pStyle w:val="ConsPlusTitle"/>
        <w:jc w:val="center"/>
      </w:pPr>
      <w:r>
        <w:t>В РЕСПУБЛИКЕ ДАГЕСТАН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  <w:outlineLvl w:val="1"/>
      </w:pPr>
      <w:r>
        <w:t>Статья 12. Основные направления развития библиотечного обслуживания населения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</w:pPr>
      <w:r>
        <w:t>1. Республика Дагестан создает условия для всеобщей доступности информации и культурных ценностей, собираемых и предоставляемых в пользование библиотеками.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2. Республика Дагестан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3. Республика Дагестан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4. Органы государственной власти Республики Дагестан стимулируют путем материальной и иной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5. Правительство Республики Дагестан разрабатывает в установленном порядке республиканские программы развития библиотечного обслуживания населения, программы, являющиеся составной частью республиканских программ сохранения и развития культуры в Республике Дагестан.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6. Республика Дагестан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местности).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  <w:outlineLvl w:val="1"/>
      </w:pPr>
      <w:r>
        <w:t>Статья 13. Полномочия органов государственной власти Республики Дагестан и органов местного самоуправления по развитию библиотечного обслуживания населения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</w:pPr>
      <w:r>
        <w:t>1. Органы государственной власти Республики Дагестан обеспечивают: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контроль за</w:t>
      </w:r>
      <w:proofErr w:type="gramEnd"/>
      <w:r>
        <w:t xml:space="preserve"> соблюдением особого режима хранения и использования национального библиотечного фонда Республики Дагестан;</w:t>
      </w:r>
    </w:p>
    <w:p w:rsidR="008A327D" w:rsidRDefault="008A327D">
      <w:pPr>
        <w:pStyle w:val="ConsPlusNormal"/>
        <w:jc w:val="both"/>
      </w:pPr>
      <w:r>
        <w:t xml:space="preserve">(п. 1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Дагестан от 09.10.2009 N 64)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2) создание и финансирование республиканских библиотек, управление этими библиотеками;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3) создание и финансирование каналов электронной связи и информационного обмена;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 xml:space="preserve">4) создание и финансовое обеспечение республиканских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</w:t>
      </w:r>
      <w:r>
        <w:lastRenderedPageBreak/>
        <w:t>также управление этими образовательными организациями;</w:t>
      </w:r>
    </w:p>
    <w:p w:rsidR="008A327D" w:rsidRDefault="008A327D">
      <w:pPr>
        <w:pStyle w:val="ConsPlusNormal"/>
        <w:jc w:val="both"/>
      </w:pPr>
      <w:r>
        <w:t xml:space="preserve">(п. 4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Дагестан от 11.12.2014 N 90)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6) финансирование комплектования и обеспечения сохранности фондов государственных библиотек;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7) реализацию права граждан на библиотечное обслуживание на территории Республики Дагестан;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8) доступ ребенка к информации, культурным ценностям;</w:t>
      </w:r>
    </w:p>
    <w:p w:rsidR="008A327D" w:rsidRDefault="008A327D">
      <w:pPr>
        <w:pStyle w:val="ConsPlusNormal"/>
        <w:jc w:val="both"/>
      </w:pPr>
      <w:r>
        <w:t xml:space="preserve">(п. 8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Республики Дагестан от 09.10.2009 N 64)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9) условия доступности для инвалидов библиотек Республики Дагестан и муниципальных библиотек.</w:t>
      </w:r>
    </w:p>
    <w:p w:rsidR="008A327D" w:rsidRDefault="008A327D">
      <w:pPr>
        <w:pStyle w:val="ConsPlusNormal"/>
        <w:jc w:val="both"/>
      </w:pPr>
      <w:r>
        <w:t xml:space="preserve">(п. 9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Республики Дагестан от 09.03.2016 N 12)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Органы местного самоуправления обеспечивают реализацию права граждан на библиотечное обслуживание на территории муниципальных образований путем создания необходимых условий для деятельности муниципальных и иных библиотек, осуществляющих обслуживание населения.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Органы государственной власти Республики Дагестан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Title"/>
        <w:jc w:val="center"/>
        <w:outlineLvl w:val="0"/>
      </w:pPr>
      <w:r>
        <w:t>Глава V</w:t>
      </w:r>
    </w:p>
    <w:p w:rsidR="008A327D" w:rsidRDefault="008A327D">
      <w:pPr>
        <w:pStyle w:val="ConsPlusTitle"/>
        <w:jc w:val="center"/>
      </w:pPr>
    </w:p>
    <w:p w:rsidR="008A327D" w:rsidRDefault="008A327D">
      <w:pPr>
        <w:pStyle w:val="ConsPlusTitle"/>
        <w:jc w:val="center"/>
      </w:pPr>
      <w:r>
        <w:t>ОСОБЫЕ УСЛОВИЯ СОХРАНЕНИЯ И ИСПОЛЬЗОВАНИЯ</w:t>
      </w:r>
    </w:p>
    <w:p w:rsidR="008A327D" w:rsidRDefault="008A327D">
      <w:pPr>
        <w:pStyle w:val="ConsPlusTitle"/>
        <w:jc w:val="center"/>
      </w:pPr>
      <w:r>
        <w:t>КУЛЬТУРНОГО ДОСТОЯНИЯ НАРОДОВ РЕСПУБЛИКИ ДАГЕСТАН</w:t>
      </w:r>
    </w:p>
    <w:p w:rsidR="008A327D" w:rsidRDefault="008A327D">
      <w:pPr>
        <w:pStyle w:val="ConsPlusTitle"/>
        <w:jc w:val="center"/>
      </w:pPr>
      <w:r>
        <w:t>В ОБЛАСТИ БИБЛИОТЕЧНОГО ОБСЛУЖИВАНИЯ НАСЕЛЕНИЯ</w:t>
      </w:r>
    </w:p>
    <w:p w:rsidR="008A327D" w:rsidRDefault="008A327D">
      <w:pPr>
        <w:pStyle w:val="ConsPlusTitle"/>
        <w:jc w:val="center"/>
      </w:pPr>
      <w:r>
        <w:t>В РЕСПУБЛИКЕ ДАГЕСТАН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  <w:outlineLvl w:val="1"/>
      </w:pPr>
      <w:r>
        <w:t>Статья 14. Национальный библиотечный фонд Республики Дагестан</w:t>
      </w:r>
    </w:p>
    <w:p w:rsidR="008A327D" w:rsidRDefault="008A327D">
      <w:pPr>
        <w:pStyle w:val="ConsPlusNormal"/>
        <w:ind w:firstLine="540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Республики Дагестан от 09.10.2009 N 64)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</w:pPr>
      <w:r>
        <w:t>1. Национальный библиотечный фонд Республики Дагестан состоит из документов, комплектуемых на основе системы обязательного экземпляра документов, и книжных памятников.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2. Национальный библиотечный фонд Республики Дагестан охраняется государством как культурное достояние народов Республики Дагестан.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Учет, комплектование, хранение, использование и обеспечение сохранности документов, отнесенных к национальному библиотечному фонду Республики Дагестан, осуществляются в соответствии с законодательством.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  <w:outlineLvl w:val="1"/>
      </w:pPr>
      <w:r>
        <w:t>Статья 15. Книжные памятники</w:t>
      </w:r>
    </w:p>
    <w:p w:rsidR="008A327D" w:rsidRDefault="008A327D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Дагестан от 09.10.2009 N 64)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</w:pPr>
      <w:r>
        <w:t xml:space="preserve">1. Книжные памятники являются особо ценной частью национального библиотечного фонда </w:t>
      </w:r>
      <w:r>
        <w:lastRenderedPageBreak/>
        <w:t>Республики Дагестан.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2. Книжные памятники подлежат государственному учету, который осуществляется путем их регистрации в реестре книжных памятников.</w:t>
      </w:r>
    </w:p>
    <w:p w:rsidR="008A327D" w:rsidRDefault="008A327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Дагестан от 10.04.2017 N 26)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  <w:outlineLvl w:val="1"/>
      </w:pPr>
      <w:r>
        <w:t>Статья 16. Библиотечные фонды и их формирование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</w:pPr>
      <w:r>
        <w:t>1. Государственные библиотеки свободны в выборе источников приобретения документов, исключая обязательный экземпляр документов.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2. Комплектование библиотечных фондов осуществляется: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1) на основе получения обязательных экземпляров документов в порядке, установленном законодательством;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2) путем покупки;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3) путем книгообмена;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4) путем безвозмездной передачи.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 xml:space="preserve">3. Государственные, научные библиотеки и библиотеки всех типов учебных заведений Республики Дагестан имеют преимущественное право на приобретение изданий республиканских книжных издательств. Это право реализуется путем централизованного комплектования государственных </w:t>
      </w:r>
      <w:proofErr w:type="gramStart"/>
      <w:r>
        <w:t>библиотек</w:t>
      </w:r>
      <w:proofErr w:type="gramEnd"/>
      <w:r>
        <w:t xml:space="preserve"> прежде всего национальной литературой.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Title"/>
        <w:jc w:val="center"/>
        <w:outlineLvl w:val="0"/>
      </w:pPr>
      <w:r>
        <w:t>Глава VI</w:t>
      </w:r>
    </w:p>
    <w:p w:rsidR="008A327D" w:rsidRDefault="008A327D">
      <w:pPr>
        <w:pStyle w:val="ConsPlusTitle"/>
        <w:jc w:val="center"/>
      </w:pPr>
    </w:p>
    <w:p w:rsidR="008A327D" w:rsidRDefault="008A327D">
      <w:pPr>
        <w:pStyle w:val="ConsPlusTitle"/>
        <w:jc w:val="center"/>
      </w:pPr>
      <w:r>
        <w:t>ОРГАНИЗАЦИЯ ВЗАИМОДЕЙСТВИЯ БИБЛИОТЕК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  <w:outlineLvl w:val="1"/>
      </w:pPr>
      <w:r>
        <w:t>Статья 17. Участие государства в обеспечении координации и кооперации библиотечного обслуживания населения в Республике Дагестан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</w:pPr>
      <w: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Республика Дагестан стимулирует </w:t>
      </w:r>
      <w:proofErr w:type="spellStart"/>
      <w:r>
        <w:t>взаимоиспользование</w:t>
      </w:r>
      <w:proofErr w:type="spellEnd"/>
      <w:r>
        <w:t xml:space="preserve">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Республики Дагестан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>
        <w:t>взаимоиспользования</w:t>
      </w:r>
      <w:proofErr w:type="spellEnd"/>
      <w: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8A327D" w:rsidRDefault="008A32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Дагестан от 10.04.2017 N 26)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  <w:outlineLvl w:val="1"/>
      </w:pPr>
      <w:r>
        <w:t>Статья 18. Центральные библиотеки</w:t>
      </w:r>
    </w:p>
    <w:p w:rsidR="008A327D" w:rsidRDefault="008A327D">
      <w:pPr>
        <w:pStyle w:val="ConsPlusNormal"/>
        <w:ind w:firstLine="540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Дагестан от 09.10.2009 N 64)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</w:pPr>
      <w:r>
        <w:t>1. Правительство Республики Дагестан может присвоить ведущей универсальной библиотеке статус центральной библиотеки Республики Дагестан.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lastRenderedPageBreak/>
        <w:t xml:space="preserve">Органы местного самоуправления муниципального района могут присваивать ведущей </w:t>
      </w:r>
      <w:proofErr w:type="spellStart"/>
      <w:r>
        <w:t>межпоселенческой</w:t>
      </w:r>
      <w:proofErr w:type="spellEnd"/>
      <w:r>
        <w:t xml:space="preserve"> библиотеке статус центральной районной библиотеки.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Органы местного самоуправления городских округов могут присваивать ведущей универсальной библиотеке городского округа статус центральной городской библиотеки.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>
        <w:t>взаимоиспользование</w:t>
      </w:r>
      <w:proofErr w:type="spellEnd"/>
      <w: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3. Правительство Республики Дагестан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5. Центральные библиотеки могут учреждаться также министерствами и иными органами исполнительной власти Республики Дагестан.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Title"/>
        <w:jc w:val="center"/>
        <w:outlineLvl w:val="0"/>
      </w:pPr>
      <w:r>
        <w:t>Глава VII</w:t>
      </w:r>
    </w:p>
    <w:p w:rsidR="008A327D" w:rsidRDefault="008A327D">
      <w:pPr>
        <w:pStyle w:val="ConsPlusTitle"/>
        <w:jc w:val="center"/>
      </w:pPr>
    </w:p>
    <w:p w:rsidR="008A327D" w:rsidRDefault="008A327D">
      <w:pPr>
        <w:pStyle w:val="ConsPlusTitle"/>
        <w:jc w:val="center"/>
      </w:pPr>
      <w:r>
        <w:t>ЭКОНОМИЧЕСКОЕ РЕГУЛИРОВАНИЕ В ОБЛАСТИ</w:t>
      </w:r>
    </w:p>
    <w:p w:rsidR="008A327D" w:rsidRDefault="008A327D">
      <w:pPr>
        <w:pStyle w:val="ConsPlusTitle"/>
        <w:jc w:val="center"/>
      </w:pPr>
      <w:r>
        <w:t>БИБЛИОТЕЧНОГО ОБСЛУЖИВАНИЯ НАСЕЛЕНИЯ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  <w:outlineLvl w:val="1"/>
      </w:pPr>
      <w:r>
        <w:t>Статья 19. Порядок создания библиотек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</w:pPr>
      <w:r>
        <w:t>1. На территории Республики Дагестан создаются и действуют библиотеки различных форм собственности в порядке, установленном законодательством.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2. Библиотека считается учрежденной и приобретает права юридического лица со дня ее регистрации. Отказ от регистрации может быть обжалован в судебном порядке.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  <w:outlineLvl w:val="1"/>
      </w:pPr>
      <w:r>
        <w:t>Статья 20. Учредитель библиотеки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</w:pPr>
      <w:r>
        <w:t>1.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2. 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деятельности, условия доступности, имущественные отношения между библиотекой и учредителем, порядок управления библиотекой.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3. Имущественные и финансовые отношения между библиотекой и ее учредителем регулируются законодательством и учредительными документами.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  <w:outlineLvl w:val="1"/>
      </w:pPr>
      <w:r>
        <w:t>Статья 21. Реорганизация и ликвидация библиотек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</w:pPr>
      <w:r>
        <w:t xml:space="preserve">1. Библиотека может быть реорганизована или ликвидирована по решению ее собственника или учредителя, а также в других случаях, предусмотренных законодательством Российской </w:t>
      </w:r>
      <w:r>
        <w:lastRenderedPageBreak/>
        <w:t>Федерации.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библиотеки, публикует в местной печати уведомление о решении не </w:t>
      </w:r>
      <w:proofErr w:type="gramStart"/>
      <w:r>
        <w:t>позднее</w:t>
      </w:r>
      <w:proofErr w:type="gramEnd"/>
      <w:r>
        <w:t xml:space="preserve"> чем за два месяца до намеченного срока ликвидации.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При ликвидации государственной, муниципальной библиотеки преимущественным правом приобретения ее библиотечного фонда обладают органы государственной власти Республики Дагестан, органы местного самоуправления и библиотеки соответствующего профиля.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3. Реорганизация библиотеки в форме слияния, присоединения, разделения, выделения, преобразования может происходить в порядке, установленном законодательством, как по инициативе учредителя библиотеки, так и по инициативе библиотеки при согласии всех сторон.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4. Запрещается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  <w:outlineLvl w:val="1"/>
      </w:pPr>
      <w:r>
        <w:t>Статья 22. Имущество библиотеки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</w:pPr>
      <w:r>
        <w:t>Библиотека на правах оперативного управления владеет и пользуется закрепленным за ней имуществом в пределах, установленных законодательством Российской Федерации.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  <w:outlineLvl w:val="1"/>
      </w:pPr>
      <w:r>
        <w:t>Статья 23. Трудовые отношения работников библиотек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</w:pPr>
      <w:r>
        <w:t>Трудовые отношения работников библиотек регулируются законодательством Российской Федерации о труде.</w:t>
      </w:r>
    </w:p>
    <w:p w:rsidR="008A327D" w:rsidRDefault="008A327D">
      <w:pPr>
        <w:pStyle w:val="ConsPlusNormal"/>
        <w:spacing w:before="220"/>
        <w:ind w:firstLine="540"/>
        <w:jc w:val="both"/>
      </w:pPr>
      <w:r>
        <w:t>Работники библиотек подлежат периодической аттестации в порядке, установленном уполномоченным Правительством Российской Федерации федеральным органом исполнительной власти.</w:t>
      </w:r>
    </w:p>
    <w:p w:rsidR="008A327D" w:rsidRDefault="008A327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РД от 29.12.2008 N 74)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Title"/>
        <w:jc w:val="center"/>
        <w:outlineLvl w:val="0"/>
      </w:pPr>
      <w:r>
        <w:t>Глава VIII</w:t>
      </w:r>
    </w:p>
    <w:p w:rsidR="008A327D" w:rsidRDefault="008A327D">
      <w:pPr>
        <w:pStyle w:val="ConsPlusTitle"/>
        <w:jc w:val="center"/>
      </w:pPr>
    </w:p>
    <w:p w:rsidR="008A327D" w:rsidRDefault="008A327D">
      <w:pPr>
        <w:pStyle w:val="ConsPlusTitle"/>
        <w:jc w:val="center"/>
      </w:pPr>
      <w:r>
        <w:t>ЗАКЛЮЧИТЕЛЬНЫЕ ПОЛОЖЕНИЯ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  <w:outlineLvl w:val="1"/>
      </w:pPr>
      <w:r>
        <w:t>Статья 24. Вступление в силу настоящего Закона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jc w:val="right"/>
      </w:pPr>
      <w:r>
        <w:t>Председатель Государственного Совета</w:t>
      </w:r>
    </w:p>
    <w:p w:rsidR="008A327D" w:rsidRDefault="008A327D">
      <w:pPr>
        <w:pStyle w:val="ConsPlusNormal"/>
        <w:jc w:val="right"/>
      </w:pPr>
      <w:r>
        <w:t>Республики Дагестан</w:t>
      </w:r>
    </w:p>
    <w:p w:rsidR="008A327D" w:rsidRDefault="008A327D">
      <w:pPr>
        <w:pStyle w:val="ConsPlusNormal"/>
        <w:jc w:val="right"/>
      </w:pPr>
      <w:r>
        <w:t>М.МАГОМЕДОВ</w:t>
      </w:r>
    </w:p>
    <w:p w:rsidR="008A327D" w:rsidRDefault="008A327D">
      <w:pPr>
        <w:pStyle w:val="ConsPlusNormal"/>
      </w:pPr>
      <w:r>
        <w:t>Махачкала</w:t>
      </w:r>
    </w:p>
    <w:p w:rsidR="008A327D" w:rsidRDefault="008A327D">
      <w:pPr>
        <w:pStyle w:val="ConsPlusNormal"/>
        <w:spacing w:before="220"/>
      </w:pPr>
      <w:r>
        <w:t>29 декабря 2005 года</w:t>
      </w:r>
    </w:p>
    <w:p w:rsidR="008A327D" w:rsidRDefault="008A327D">
      <w:pPr>
        <w:pStyle w:val="ConsPlusNormal"/>
        <w:spacing w:before="220"/>
      </w:pPr>
      <w:r>
        <w:t>N 75</w:t>
      </w: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jc w:val="both"/>
      </w:pPr>
    </w:p>
    <w:p w:rsidR="008A327D" w:rsidRDefault="008A3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A327D" w:rsidSect="002F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327D"/>
    <w:rsid w:val="001957DE"/>
    <w:rsid w:val="00281F29"/>
    <w:rsid w:val="002B2126"/>
    <w:rsid w:val="00370640"/>
    <w:rsid w:val="003929CF"/>
    <w:rsid w:val="00525DF2"/>
    <w:rsid w:val="00604A8A"/>
    <w:rsid w:val="006450A3"/>
    <w:rsid w:val="00675A22"/>
    <w:rsid w:val="006B145B"/>
    <w:rsid w:val="00864897"/>
    <w:rsid w:val="008A327D"/>
    <w:rsid w:val="00A001CB"/>
    <w:rsid w:val="00B60E35"/>
    <w:rsid w:val="00D20C88"/>
    <w:rsid w:val="00DA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3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E4C902785B8CB1F9B89D5AF510C9E2EA0DCA7F8C8158CEBE75B5EAE4661A9906353225D168CE8BEDFD5N8P3K" TargetMode="External"/><Relationship Id="rId13" Type="http://schemas.openxmlformats.org/officeDocument/2006/relationships/hyperlink" Target="consultantplus://offline/ref=F67E4C902785B8CB1F9B89D5AF510C9E2EA0DCA7FAC91089E8E75B5EAE4661A9906353225D168CE8BEDFD4N8PEK" TargetMode="External"/><Relationship Id="rId18" Type="http://schemas.openxmlformats.org/officeDocument/2006/relationships/hyperlink" Target="consultantplus://offline/ref=F67E4C902785B8CB1F9B89D5AF510C9E2EA0DCA7F9CA1E8CE0E75B5EAE4661A9906353225D168CE8BEDFD4N8PAK" TargetMode="External"/><Relationship Id="rId26" Type="http://schemas.openxmlformats.org/officeDocument/2006/relationships/hyperlink" Target="consultantplus://offline/ref=F67E4C902785B8CB1F9B97D8B93D51972AAB83AAF8C11DDDB4B80003F9N4PFK" TargetMode="External"/><Relationship Id="rId39" Type="http://schemas.openxmlformats.org/officeDocument/2006/relationships/hyperlink" Target="consultantplus://offline/ref=F67E4C902785B8CB1F9B89D5AF510C9E2EA0DCA7F9CE1188EBE75B5EAE4661A9906353225D168CE8BEDFD7N8P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7E4C902785B8CB1F9B97D8B93D51972AAB83AAF8C11DDDB4B80003F94F6BFED72C0A60191B8FE8NBPEK" TargetMode="External"/><Relationship Id="rId34" Type="http://schemas.openxmlformats.org/officeDocument/2006/relationships/hyperlink" Target="consultantplus://offline/ref=F67E4C902785B8CB1F9B89D5AF510C9E2EA0DCA7F9CA1E8CE0E75B5EAE4661A9906353225D168CE8BEDFD4N8PEK" TargetMode="External"/><Relationship Id="rId42" Type="http://schemas.openxmlformats.org/officeDocument/2006/relationships/hyperlink" Target="consultantplus://offline/ref=F67E4C902785B8CB1F9B89D5AF510C9E2EA0DCA7F8C8158CEBE75B5EAE4661A9906353225D168CE8BEDFD4N8P9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67E4C902785B8CB1F9B89D5AF510C9E2EA0DCA7F9CE1188EBE75B5EAE4661A9906353225D168CE8BEDFD4N8PCK" TargetMode="External"/><Relationship Id="rId12" Type="http://schemas.openxmlformats.org/officeDocument/2006/relationships/hyperlink" Target="consultantplus://offline/ref=F67E4C902785B8CB1F9B89D5AF510C9E2EA0DCA7FAC91089E8E75B5EAE4661A9906353225D168CE8BEDFD4N8PFK" TargetMode="External"/><Relationship Id="rId17" Type="http://schemas.openxmlformats.org/officeDocument/2006/relationships/hyperlink" Target="consultantplus://offline/ref=F67E4C902785B8CB1F9B89D5AF510C9E2EA0DCA7F8CA148AE8E75B5EAE4661A9N9P0K" TargetMode="External"/><Relationship Id="rId25" Type="http://schemas.openxmlformats.org/officeDocument/2006/relationships/hyperlink" Target="consultantplus://offline/ref=F67E4C902785B8CB1F9B89D5AF510C9E2EA0DCA7F9CA1E8CE0E75B5EAE4661A9906353225D168CE8BEDFD4N8PFK" TargetMode="External"/><Relationship Id="rId33" Type="http://schemas.openxmlformats.org/officeDocument/2006/relationships/hyperlink" Target="consultantplus://offline/ref=F67E4C902785B8CB1F9B89D5AF510C9E2EA0DCA7FAC91089E8E75B5EAE4661A9906353225D168CE8BEDFD7N8P3K" TargetMode="External"/><Relationship Id="rId38" Type="http://schemas.openxmlformats.org/officeDocument/2006/relationships/hyperlink" Target="consultantplus://offline/ref=F67E4C902785B8CB1F9B89D5AF510C9E2EA0DCA7FAC91089E8E75B5EAE4661A9906353225D168CE8BEDFD6N8PEK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7E4C902785B8CB1F9B97D8B93D51972AAB83AAF8C11DDDB4B80003F94F6BFED72C0A60191B8DE9NBP6K" TargetMode="External"/><Relationship Id="rId20" Type="http://schemas.openxmlformats.org/officeDocument/2006/relationships/hyperlink" Target="consultantplus://offline/ref=F67E4C902785B8CB1F9B89D5AF510C9E2EA0DCA7F8C8158CEBE75B5EAE4661A9906353225D168CE8BEDFD5N8P2K" TargetMode="External"/><Relationship Id="rId29" Type="http://schemas.openxmlformats.org/officeDocument/2006/relationships/hyperlink" Target="consultantplus://offline/ref=F67E4C902785B8CB1F9B89D5AF510C9E2EA0DCA7F9CE1188EBE75B5EAE4661A9906353225D168CE8BEDFD7N8PBK" TargetMode="External"/><Relationship Id="rId41" Type="http://schemas.openxmlformats.org/officeDocument/2006/relationships/hyperlink" Target="consultantplus://offline/ref=F67E4C902785B8CB1F9B89D5AF510C9E2EA0DCA7FAC91089E8E75B5EAE4661A9906353225D168CE8BEDFD1N8P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7E4C902785B8CB1F9B89D5AF510C9E2EA0DCA7F9CA1E8CE0E75B5EAE4661A9906353225D168CE8BEDFD5N8P3K" TargetMode="External"/><Relationship Id="rId11" Type="http://schemas.openxmlformats.org/officeDocument/2006/relationships/hyperlink" Target="consultantplus://offline/ref=F67E4C902785B8CB1F9B89D5AF510C9E2EA0DCA7FAC91089E8E75B5EAE4661A9906353225D168CE8BEDFD4N8P9K" TargetMode="External"/><Relationship Id="rId24" Type="http://schemas.openxmlformats.org/officeDocument/2006/relationships/hyperlink" Target="consultantplus://offline/ref=F67E4C902785B8CB1F9B89D5AF510C9E2EA0DCA7F9CE1188EBE75B5EAE4661A9906353225D168CE8BEDFD4N8P3K" TargetMode="External"/><Relationship Id="rId32" Type="http://schemas.openxmlformats.org/officeDocument/2006/relationships/hyperlink" Target="consultantplus://offline/ref=F67E4C902785B8CB1F9B89D5AF510C9E2EA0DCA7FAC91089E8E75B5EAE4661A9906353225D168CE8BEDFD7N8PDK" TargetMode="External"/><Relationship Id="rId37" Type="http://schemas.openxmlformats.org/officeDocument/2006/relationships/hyperlink" Target="consultantplus://offline/ref=F67E4C902785B8CB1F9B89D5AF510C9E2EA0DCA7F9CA1E8CE0E75B5EAE4661A9906353225D168CE8BEDFD4N8PCK" TargetMode="External"/><Relationship Id="rId40" Type="http://schemas.openxmlformats.org/officeDocument/2006/relationships/hyperlink" Target="consultantplus://offline/ref=F67E4C902785B8CB1F9B89D5AF510C9E2EA0DCA7FAC91089E8E75B5EAE4661A9906353225D168CE8BEDFD6N8PCK" TargetMode="External"/><Relationship Id="rId45" Type="http://schemas.openxmlformats.org/officeDocument/2006/relationships/hyperlink" Target="consultantplus://offline/ref=F67E4C902785B8CB1F9B89D5AF510C9E2EA0DCA7F9CF1E83EBE75B5EAE4661A9906353225D168CE8BEDFD6N8PBK" TargetMode="External"/><Relationship Id="rId5" Type="http://schemas.openxmlformats.org/officeDocument/2006/relationships/hyperlink" Target="consultantplus://offline/ref=F67E4C902785B8CB1F9B89D5AF510C9E2EA0DCA7FAC91089E8E75B5EAE4661A9906353225D168CE8BEDFD5N8P3K" TargetMode="External"/><Relationship Id="rId15" Type="http://schemas.openxmlformats.org/officeDocument/2006/relationships/hyperlink" Target="consultantplus://offline/ref=F67E4C902785B8CB1F9B97D8B93D51972AA386A9FBC11DDDB4B80003F9N4PFK" TargetMode="External"/><Relationship Id="rId23" Type="http://schemas.openxmlformats.org/officeDocument/2006/relationships/hyperlink" Target="consultantplus://offline/ref=F67E4C902785B8CB1F9B89D5AF510C9E2EA0DCA7F9CA1E8CE0E75B5EAE4661A9906353225D168CE8BEDFD4N8P9K" TargetMode="External"/><Relationship Id="rId28" Type="http://schemas.openxmlformats.org/officeDocument/2006/relationships/hyperlink" Target="consultantplus://offline/ref=F67E4C902785B8CB1F9B89D5AF510C9E2EA0DCA7FAC91089E8E75B5EAE4661A9906353225D168CE8BEDFD7N8PAK" TargetMode="External"/><Relationship Id="rId36" Type="http://schemas.openxmlformats.org/officeDocument/2006/relationships/hyperlink" Target="consultantplus://offline/ref=F67E4C902785B8CB1F9B89D5AF510C9E2EA0DCA7FAC91089E8E75B5EAE4661A9906353225D168CE8BEDFD6N8P8K" TargetMode="External"/><Relationship Id="rId10" Type="http://schemas.openxmlformats.org/officeDocument/2006/relationships/hyperlink" Target="consultantplus://offline/ref=F67E4C902785B8CB1F9B89D5AF510C9E2EA0DCA7FAC91089E8E75B5EAE4661A9906353225D168CE8BEDFD4N8PAK" TargetMode="External"/><Relationship Id="rId19" Type="http://schemas.openxmlformats.org/officeDocument/2006/relationships/hyperlink" Target="consultantplus://offline/ref=F67E4C902785B8CB1F9B97D8B93D51972AAB83AAF8C11DDDB4B80003F94F6BFED72C0A62N1PCK" TargetMode="External"/><Relationship Id="rId31" Type="http://schemas.openxmlformats.org/officeDocument/2006/relationships/hyperlink" Target="consultantplus://offline/ref=F67E4C902785B8CB1F9B89D5AF510C9E2EA0DCA7FAC91089E8E75B5EAE4661A9906353225D168CE8BEDFD7N8PFK" TargetMode="External"/><Relationship Id="rId44" Type="http://schemas.openxmlformats.org/officeDocument/2006/relationships/hyperlink" Target="consultantplus://offline/ref=F67E4C902785B8CB1F9B89D5AF510C9E2EA0DCA7FAC91089E8E75B5EAE4661A9906353225D168CE8BEDFD1N8PCK" TargetMode="External"/><Relationship Id="rId4" Type="http://schemas.openxmlformats.org/officeDocument/2006/relationships/hyperlink" Target="consultantplus://offline/ref=F67E4C902785B8CB1F9B89D5AF510C9E2EA0DCA7F9CF1E83EBE75B5EAE4661A9906353225D168CE8BEDFD6N8PBK" TargetMode="External"/><Relationship Id="rId9" Type="http://schemas.openxmlformats.org/officeDocument/2006/relationships/hyperlink" Target="consultantplus://offline/ref=F67E4C902785B8CB1F9B89D5AF510C9E2EA0DCA7F9CA1E8CE0E75B5EAE4661A9906353225D168CE8BEDFD5N8P2K" TargetMode="External"/><Relationship Id="rId14" Type="http://schemas.openxmlformats.org/officeDocument/2006/relationships/hyperlink" Target="consultantplus://offline/ref=F67E4C902785B8CB1F9B97D8B93D51972AA385AFF09F4ADFE5ED0EN0P6K" TargetMode="External"/><Relationship Id="rId22" Type="http://schemas.openxmlformats.org/officeDocument/2006/relationships/hyperlink" Target="consultantplus://offline/ref=F67E4C902785B8CB1F9B89D5AF510C9E2EA0DCA7FAC91089E8E75B5EAE4661A9906353225D168CE8BEDFD4N8PDK" TargetMode="External"/><Relationship Id="rId27" Type="http://schemas.openxmlformats.org/officeDocument/2006/relationships/hyperlink" Target="consultantplus://offline/ref=F67E4C902785B8CB1F9B89D5AF510C9E2EA0DCA7FAC91089E8E75B5EAE4661A9906353225D168CE8BEDFD4N8P2K" TargetMode="External"/><Relationship Id="rId30" Type="http://schemas.openxmlformats.org/officeDocument/2006/relationships/hyperlink" Target="consultantplus://offline/ref=F67E4C902785B8CB1F9B89D5AF510C9E2EA0DCA7F8C8158CEBE75B5EAE4661A9906353225D168CE8BEDFD4N8PAK" TargetMode="External"/><Relationship Id="rId35" Type="http://schemas.openxmlformats.org/officeDocument/2006/relationships/hyperlink" Target="consultantplus://offline/ref=F67E4C902785B8CB1F9B89D5AF510C9E2EA0DCA7FAC91089E8E75B5EAE4661A9906353225D168CE8BEDFD6N8PBK" TargetMode="External"/><Relationship Id="rId43" Type="http://schemas.openxmlformats.org/officeDocument/2006/relationships/hyperlink" Target="consultantplus://offline/ref=F67E4C902785B8CB1F9B89D5AF510C9E2EA0DCA7F8C8158CEBE75B5EAE4661A9906353225D168CE8BEDFD4N8P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4819</Words>
  <Characters>27474</Characters>
  <Application>Microsoft Office Word</Application>
  <DocSecurity>0</DocSecurity>
  <Lines>228</Lines>
  <Paragraphs>64</Paragraphs>
  <ScaleCrop>false</ScaleCrop>
  <Company>Reanimator Extreme Edition</Company>
  <LinksUpToDate>false</LinksUpToDate>
  <CharactersWithSpaces>32229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2018-04-19T10:15:00Z</dcterms:created>
  <dcterms:modified xsi:type="dcterms:W3CDTF">2018-04-19T10:16:00Z</dcterms:modified>
</cp:coreProperties>
</file>